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57C" w:rsidRDefault="0087057C" w:rsidP="0087057C">
      <w:pPr>
        <w:pStyle w:val="NormalWeb"/>
        <w:rPr>
          <w:rFonts w:ascii="Century Gothic" w:hAnsi="Century Gothic"/>
          <w:b/>
          <w:bCs/>
          <w:color w:val="000000"/>
        </w:rPr>
      </w:pPr>
      <w:r w:rsidRPr="0087057C">
        <w:rPr>
          <w:rFonts w:ascii="Century Gothic" w:hAnsi="Century Gothic"/>
          <w:b/>
          <w:noProof/>
          <w:sz w:val="22"/>
          <w:szCs w:val="22"/>
        </w:rPr>
        <mc:AlternateContent>
          <mc:Choice Requires="wps">
            <w:drawing>
              <wp:anchor distT="0" distB="0" distL="114300" distR="114300" simplePos="0" relativeHeight="251659264" behindDoc="0" locked="0" layoutInCell="1" allowOverlap="1" wp14:anchorId="787859FC" wp14:editId="3C211AEC">
                <wp:simplePos x="0" y="0"/>
                <wp:positionH relativeFrom="column">
                  <wp:posOffset>-914400</wp:posOffset>
                </wp:positionH>
                <wp:positionV relativeFrom="paragraph">
                  <wp:posOffset>-187325</wp:posOffset>
                </wp:positionV>
                <wp:extent cx="77343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34300" cy="1828800"/>
                        </a:xfrm>
                        <a:prstGeom prst="rect">
                          <a:avLst/>
                        </a:prstGeom>
                        <a:noFill/>
                        <a:ln>
                          <a:noFill/>
                        </a:ln>
                        <a:effectLst/>
                      </wps:spPr>
                      <wps:txbx>
                        <w:txbxContent>
                          <w:p w:rsidR="0087057C" w:rsidRPr="0087057C" w:rsidRDefault="0087057C" w:rsidP="0087057C">
                            <w:pPr>
                              <w:jc w:val="cente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7057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Lab Activity: </w:t>
                            </w:r>
                            <w:proofErr w:type="spellStart"/>
                            <w:r w:rsidRPr="0087057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McMush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87859FC" id="_x0000_t202" coordsize="21600,21600" o:spt="202" path="m,l,21600r21600,l21600,xe">
                <v:stroke joinstyle="miter"/>
                <v:path gradientshapeok="t" o:connecttype="rect"/>
              </v:shapetype>
              <v:shape id="Text Box 1" o:spid="_x0000_s1026" type="#_x0000_t202" style="position:absolute;margin-left:-1in;margin-top:-14.75pt;width:609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" filled="f" stroked="f">
                <v:textbox style="mso-fit-shape-to-text:t">
                  <w:txbxContent>
                    <w:p w:rsidR="0087057C" w:rsidRPr="0087057C" w:rsidRDefault="0087057C" w:rsidP="0087057C">
                      <w:pPr>
                        <w:jc w:val="cente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7057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Lab Activity: </w:t>
                      </w:r>
                      <w:proofErr w:type="spellStart"/>
                      <w:r w:rsidRPr="0087057C">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McMush</w:t>
                      </w:r>
                      <w:proofErr w:type="spellEnd"/>
                    </w:p>
                  </w:txbxContent>
                </v:textbox>
                <w10:wrap type="square"/>
              </v:shape>
            </w:pict>
          </mc:Fallback>
        </mc:AlternateContent>
      </w:r>
      <w:r w:rsidRPr="0087057C">
        <w:rPr>
          <w:rFonts w:ascii="Century Gothic" w:hAnsi="Century Gothic"/>
          <w:b/>
          <w:bCs/>
          <w:color w:val="000000"/>
        </w:rPr>
        <w:t>Background</w:t>
      </w:r>
    </w:p>
    <w:p w:rsidR="0087057C" w:rsidRPr="0087057C" w:rsidRDefault="0087057C" w:rsidP="0087057C">
      <w:pPr>
        <w:pStyle w:val="NormalWeb"/>
        <w:rPr>
          <w:rFonts w:ascii="Century Gothic" w:hAnsi="Century Gothic"/>
        </w:rPr>
      </w:pPr>
      <w:r w:rsidRPr="0087057C">
        <w:rPr>
          <w:rFonts w:ascii="Century Gothic" w:hAnsi="Century Gothic"/>
          <w:bCs/>
          <w:color w:val="000000"/>
        </w:rPr>
        <w:br/>
        <w:t>Carbohydrates, proteins</w:t>
      </w:r>
      <w:r>
        <w:rPr>
          <w:rFonts w:ascii="Century Gothic" w:hAnsi="Century Gothic"/>
          <w:bCs/>
          <w:color w:val="000000"/>
        </w:rPr>
        <w:t xml:space="preserve"> and</w:t>
      </w:r>
      <w:r w:rsidRPr="0087057C">
        <w:rPr>
          <w:rFonts w:ascii="Century Gothic" w:hAnsi="Century Gothic"/>
          <w:bCs/>
          <w:color w:val="000000"/>
        </w:rPr>
        <w:t xml:space="preserve"> fats </w:t>
      </w:r>
      <w:r>
        <w:rPr>
          <w:rFonts w:ascii="Century Gothic" w:hAnsi="Century Gothic"/>
          <w:bCs/>
          <w:color w:val="000000"/>
        </w:rPr>
        <w:t xml:space="preserve">provide </w:t>
      </w:r>
      <w:r w:rsidRPr="0087057C">
        <w:rPr>
          <w:rFonts w:ascii="Century Gothic" w:hAnsi="Century Gothic"/>
          <w:bCs/>
          <w:color w:val="000000"/>
        </w:rPr>
        <w:t xml:space="preserve">your body with </w:t>
      </w:r>
      <w:r>
        <w:rPr>
          <w:rFonts w:ascii="Century Gothic" w:hAnsi="Century Gothic"/>
          <w:bCs/>
          <w:color w:val="000000"/>
        </w:rPr>
        <w:t xml:space="preserve">the </w:t>
      </w:r>
      <w:r w:rsidR="00EA4DAB" w:rsidRPr="0087057C">
        <w:rPr>
          <w:rFonts w:ascii="Century Gothic" w:hAnsi="Century Gothic"/>
          <w:bCs/>
          <w:color w:val="000000"/>
        </w:rPr>
        <w:t>energy necessary</w:t>
      </w:r>
      <w:r w:rsidRPr="0087057C">
        <w:rPr>
          <w:rFonts w:ascii="Century Gothic" w:hAnsi="Century Gothic"/>
          <w:bCs/>
          <w:color w:val="000000"/>
        </w:rPr>
        <w:t xml:space="preserve"> to carry on life </w:t>
      </w:r>
      <w:r>
        <w:rPr>
          <w:rFonts w:ascii="Century Gothic" w:hAnsi="Century Gothic"/>
          <w:bCs/>
          <w:color w:val="000000"/>
        </w:rPr>
        <w:t>functions</w:t>
      </w:r>
      <w:r w:rsidRPr="0087057C">
        <w:rPr>
          <w:rFonts w:ascii="Century Gothic" w:hAnsi="Century Gothic"/>
          <w:bCs/>
          <w:color w:val="000000"/>
        </w:rPr>
        <w:t>. These compounds are present in the plants and animals you use as food. In this lab, you will test for specific compounds and then determine if those compounds are present in ordinary foods.</w:t>
      </w:r>
    </w:p>
    <w:p w:rsidR="0087057C" w:rsidRDefault="0087057C" w:rsidP="0087057C"/>
    <w:p w:rsidR="0087057C" w:rsidRPr="0087057C" w:rsidRDefault="0087057C" w:rsidP="0087057C">
      <w:pPr>
        <w:rPr>
          <w:b/>
        </w:rPr>
      </w:pPr>
      <w:r w:rsidRPr="0087057C">
        <w:rPr>
          <w:b/>
        </w:rPr>
        <w:t>Hypothesis</w:t>
      </w:r>
    </w:p>
    <w:p w:rsidR="003B0611" w:rsidRDefault="0087057C" w:rsidP="0087057C">
      <w:r>
        <w:t>If a happy meal from McDonalds is blended, which of the four macromolecule tests will turn up positive?</w:t>
      </w:r>
    </w:p>
    <w:p w:rsidR="0087057C" w:rsidRDefault="0087057C" w:rsidP="0087057C"/>
    <w:p w:rsidR="0087057C" w:rsidRDefault="0087057C" w:rsidP="0087057C"/>
    <w:p w:rsidR="0087057C" w:rsidRDefault="0087057C" w:rsidP="0087057C"/>
    <w:p w:rsidR="0087057C" w:rsidRDefault="0087057C" w:rsidP="0087057C"/>
    <w:p w:rsidR="0087057C" w:rsidRDefault="0087057C" w:rsidP="0087057C"/>
    <w:p w:rsidR="0087057C" w:rsidRDefault="0087057C" w:rsidP="0087057C">
      <w:pPr>
        <w:rPr>
          <w:b/>
        </w:rPr>
      </w:pPr>
      <w:r w:rsidRPr="0087057C">
        <w:rPr>
          <w:b/>
        </w:rPr>
        <w:t>Materials</w:t>
      </w:r>
    </w:p>
    <w:p w:rsidR="0087057C" w:rsidRDefault="0087057C" w:rsidP="0087057C">
      <w:pPr>
        <w:pStyle w:val="ListParagraph"/>
        <w:numPr>
          <w:ilvl w:val="0"/>
          <w:numId w:val="1"/>
        </w:numPr>
      </w:pPr>
      <w:r>
        <w:t>Sample of emulsified happy meal</w:t>
      </w:r>
    </w:p>
    <w:p w:rsidR="0087057C" w:rsidRDefault="0087057C" w:rsidP="0087057C">
      <w:pPr>
        <w:pStyle w:val="ListParagraph"/>
        <w:numPr>
          <w:ilvl w:val="0"/>
          <w:numId w:val="1"/>
        </w:numPr>
      </w:pPr>
      <w:r>
        <w:t>Beakers</w:t>
      </w:r>
    </w:p>
    <w:p w:rsidR="0087057C" w:rsidRDefault="0087057C" w:rsidP="0087057C">
      <w:pPr>
        <w:pStyle w:val="ListParagraph"/>
        <w:numPr>
          <w:ilvl w:val="0"/>
          <w:numId w:val="1"/>
        </w:numPr>
      </w:pPr>
      <w:r>
        <w:t xml:space="preserve">Test Tubes (3) </w:t>
      </w:r>
    </w:p>
    <w:p w:rsidR="0087057C" w:rsidRDefault="0087057C" w:rsidP="0087057C">
      <w:pPr>
        <w:pStyle w:val="ListParagraph"/>
        <w:numPr>
          <w:ilvl w:val="0"/>
          <w:numId w:val="1"/>
        </w:numPr>
      </w:pPr>
      <w:r>
        <w:t>Biuret Solution</w:t>
      </w:r>
    </w:p>
    <w:p w:rsidR="0087057C" w:rsidRDefault="0087057C" w:rsidP="0087057C">
      <w:pPr>
        <w:pStyle w:val="ListParagraph"/>
        <w:numPr>
          <w:ilvl w:val="0"/>
          <w:numId w:val="1"/>
        </w:numPr>
      </w:pPr>
      <w:r>
        <w:t>Benedict’s Solution</w:t>
      </w:r>
    </w:p>
    <w:p w:rsidR="0087057C" w:rsidRDefault="0087057C" w:rsidP="0087057C">
      <w:pPr>
        <w:pStyle w:val="ListParagraph"/>
        <w:numPr>
          <w:ilvl w:val="0"/>
          <w:numId w:val="1"/>
        </w:numPr>
      </w:pPr>
      <w:r>
        <w:t>Iodine Solution</w:t>
      </w:r>
    </w:p>
    <w:p w:rsidR="0087057C" w:rsidRDefault="0087057C" w:rsidP="0087057C">
      <w:pPr>
        <w:pStyle w:val="ListParagraph"/>
        <w:numPr>
          <w:ilvl w:val="0"/>
          <w:numId w:val="1"/>
        </w:numPr>
      </w:pPr>
      <w:r>
        <w:t>Paper Towel</w:t>
      </w:r>
    </w:p>
    <w:p w:rsidR="0087057C" w:rsidRDefault="0087057C" w:rsidP="0087057C">
      <w:pPr>
        <w:pStyle w:val="ListParagraph"/>
        <w:numPr>
          <w:ilvl w:val="0"/>
          <w:numId w:val="1"/>
        </w:numPr>
      </w:pPr>
      <w:r>
        <w:t>Pipettes</w:t>
      </w:r>
    </w:p>
    <w:p w:rsidR="0087057C" w:rsidRDefault="0087057C" w:rsidP="0087057C"/>
    <w:p w:rsidR="0087057C" w:rsidRDefault="0087057C" w:rsidP="0087057C">
      <w:pPr>
        <w:rPr>
          <w:b/>
        </w:rPr>
      </w:pPr>
      <w:r w:rsidRPr="0087057C">
        <w:rPr>
          <w:b/>
        </w:rPr>
        <w:t>Procedure</w:t>
      </w:r>
    </w:p>
    <w:p w:rsidR="0087057C" w:rsidRDefault="0087057C" w:rsidP="0087057C">
      <w:pPr>
        <w:pStyle w:val="ListParagraph"/>
        <w:numPr>
          <w:ilvl w:val="0"/>
          <w:numId w:val="3"/>
        </w:numPr>
      </w:pPr>
      <w:r>
        <w:t>Watch as the Happy Meal is blended. Make any observations about what is being added to the Happy Meal in Data Table 1.</w:t>
      </w:r>
    </w:p>
    <w:p w:rsidR="0087057C" w:rsidRDefault="0087057C" w:rsidP="0087057C">
      <w:pPr>
        <w:pStyle w:val="ListParagraph"/>
      </w:pPr>
    </w:p>
    <w:p w:rsidR="0087057C" w:rsidRDefault="0087057C" w:rsidP="0087057C">
      <w:pPr>
        <w:pStyle w:val="ListParagraph"/>
        <w:numPr>
          <w:ilvl w:val="0"/>
          <w:numId w:val="3"/>
        </w:numPr>
      </w:pPr>
      <w:r>
        <w:lastRenderedPageBreak/>
        <w:t xml:space="preserve">Obtain a strained sample of the </w:t>
      </w:r>
      <w:proofErr w:type="spellStart"/>
      <w:r>
        <w:t>McMush</w:t>
      </w:r>
      <w:proofErr w:type="spellEnd"/>
      <w:r>
        <w:t>. Observe its qualities. Record its qualities in Data Table 2.</w:t>
      </w:r>
    </w:p>
    <w:p w:rsidR="0087057C" w:rsidRDefault="0087057C" w:rsidP="0087057C">
      <w:pPr>
        <w:pStyle w:val="ListParagraph"/>
      </w:pPr>
    </w:p>
    <w:p w:rsidR="0087057C" w:rsidRDefault="0087057C" w:rsidP="0087057C">
      <w:pPr>
        <w:pStyle w:val="ListParagraph"/>
        <w:numPr>
          <w:ilvl w:val="0"/>
          <w:numId w:val="3"/>
        </w:numPr>
      </w:pPr>
      <w:r>
        <w:t xml:space="preserve">Predict if there will be lipids in the </w:t>
      </w:r>
      <w:proofErr w:type="spellStart"/>
      <w:r>
        <w:t>McMush</w:t>
      </w:r>
      <w:proofErr w:type="spellEnd"/>
      <w:r>
        <w:t xml:space="preserve"> and record your prediction in Data Table 3. Perform a test to see if there are lipids present in your </w:t>
      </w:r>
      <w:proofErr w:type="spellStart"/>
      <w:r>
        <w:t>McMush</w:t>
      </w:r>
      <w:proofErr w:type="spellEnd"/>
      <w:r>
        <w:t xml:space="preserve">. </w:t>
      </w:r>
      <w:r w:rsidR="00F238F3">
        <w:t xml:space="preserve">Record your result and observations on data table 3. </w:t>
      </w:r>
    </w:p>
    <w:p w:rsidR="0087057C" w:rsidRDefault="0087057C" w:rsidP="0087057C">
      <w:pPr>
        <w:pStyle w:val="ListParagraph"/>
      </w:pPr>
    </w:p>
    <w:p w:rsidR="0087057C" w:rsidRDefault="0087057C" w:rsidP="00F238F3">
      <w:pPr>
        <w:pStyle w:val="ListParagraph"/>
        <w:numPr>
          <w:ilvl w:val="0"/>
          <w:numId w:val="3"/>
        </w:numPr>
      </w:pPr>
      <w:r>
        <w:t xml:space="preserve">Predict if there will be proteins in the </w:t>
      </w:r>
      <w:proofErr w:type="spellStart"/>
      <w:r>
        <w:t>McMush</w:t>
      </w:r>
      <w:proofErr w:type="spellEnd"/>
      <w:r>
        <w:t xml:space="preserve"> and record your prediction in Data Table 3. Perform a test to see if there are </w:t>
      </w:r>
      <w:r w:rsidR="00F238F3">
        <w:t>proteins</w:t>
      </w:r>
      <w:r>
        <w:t xml:space="preserve"> present in your </w:t>
      </w:r>
      <w:proofErr w:type="spellStart"/>
      <w:r>
        <w:t>McMush</w:t>
      </w:r>
      <w:proofErr w:type="spellEnd"/>
      <w:r>
        <w:t xml:space="preserve">. </w:t>
      </w:r>
      <w:r w:rsidR="00F238F3">
        <w:t xml:space="preserve">Record your result and observations on data table 3. </w:t>
      </w:r>
    </w:p>
    <w:p w:rsidR="0087057C" w:rsidRDefault="0087057C" w:rsidP="0087057C">
      <w:pPr>
        <w:pStyle w:val="ListParagraph"/>
      </w:pPr>
    </w:p>
    <w:p w:rsidR="0087057C" w:rsidRDefault="0087057C" w:rsidP="00F238F3">
      <w:pPr>
        <w:pStyle w:val="ListParagraph"/>
        <w:numPr>
          <w:ilvl w:val="0"/>
          <w:numId w:val="3"/>
        </w:numPr>
      </w:pPr>
      <w:r>
        <w:t xml:space="preserve">Predict if there will be simple sugars in the </w:t>
      </w:r>
      <w:proofErr w:type="spellStart"/>
      <w:r>
        <w:t>McMush</w:t>
      </w:r>
      <w:proofErr w:type="spellEnd"/>
      <w:r>
        <w:t xml:space="preserve"> and record your prediction in Data Table 3. Perform a test to see if there are simple sugars present in your </w:t>
      </w:r>
      <w:proofErr w:type="spellStart"/>
      <w:r>
        <w:t>McMush</w:t>
      </w:r>
      <w:proofErr w:type="spellEnd"/>
      <w:r>
        <w:t xml:space="preserve">. </w:t>
      </w:r>
      <w:r w:rsidR="00F238F3">
        <w:t xml:space="preserve">Record your result and observations on data table 3. </w:t>
      </w:r>
    </w:p>
    <w:p w:rsidR="0087057C" w:rsidRDefault="0087057C" w:rsidP="0087057C">
      <w:pPr>
        <w:pStyle w:val="ListParagraph"/>
      </w:pPr>
    </w:p>
    <w:p w:rsidR="0087057C" w:rsidRDefault="0087057C" w:rsidP="00F238F3">
      <w:pPr>
        <w:pStyle w:val="ListParagraph"/>
        <w:numPr>
          <w:ilvl w:val="0"/>
          <w:numId w:val="3"/>
        </w:numPr>
      </w:pPr>
      <w:r>
        <w:t xml:space="preserve">Predict if there will be complex sugars in the </w:t>
      </w:r>
      <w:proofErr w:type="spellStart"/>
      <w:r>
        <w:t>McMush</w:t>
      </w:r>
      <w:proofErr w:type="spellEnd"/>
      <w:r>
        <w:t xml:space="preserve"> and record your prediction in Data Table 3. Perform a test to see if there are complex sugars present in your </w:t>
      </w:r>
      <w:proofErr w:type="spellStart"/>
      <w:r>
        <w:t>McMush</w:t>
      </w:r>
      <w:proofErr w:type="spellEnd"/>
      <w:r>
        <w:t xml:space="preserve">. </w:t>
      </w:r>
      <w:r w:rsidR="00F238F3">
        <w:t xml:space="preserve">Record your result and observations on data table 3. </w:t>
      </w:r>
    </w:p>
    <w:p w:rsidR="0087057C" w:rsidRDefault="0087057C" w:rsidP="0087057C">
      <w:pPr>
        <w:pStyle w:val="ListParagraph"/>
      </w:pPr>
    </w:p>
    <w:p w:rsidR="0087057C" w:rsidRDefault="0087057C" w:rsidP="0087057C">
      <w:pPr>
        <w:pStyle w:val="ListParagraph"/>
        <w:numPr>
          <w:ilvl w:val="0"/>
          <w:numId w:val="3"/>
        </w:numPr>
      </w:pPr>
      <w:r>
        <w:t xml:space="preserve">Clean up every bit of your lab. Any solids will go in the trash and any liquids will go in the sink. Wash, scrub and rinse all lab materials. </w:t>
      </w:r>
    </w:p>
    <w:p w:rsidR="0087057C" w:rsidRDefault="0087057C" w:rsidP="0087057C">
      <w:pPr>
        <w:pStyle w:val="ListParagraph"/>
      </w:pPr>
    </w:p>
    <w:p w:rsidR="0087057C" w:rsidRPr="0087057C" w:rsidRDefault="0087057C" w:rsidP="0087057C">
      <w:pPr>
        <w:rPr>
          <w:b/>
        </w:rPr>
      </w:pPr>
      <w:r w:rsidRPr="0087057C">
        <w:rPr>
          <w:b/>
        </w:rPr>
        <w:t>Data</w:t>
      </w:r>
    </w:p>
    <w:p w:rsidR="0087057C" w:rsidRDefault="0087057C" w:rsidP="0087057C">
      <w:pPr>
        <w:jc w:val="center"/>
      </w:pPr>
      <w:r>
        <w:t>Data Table 1</w:t>
      </w:r>
    </w:p>
    <w:tbl>
      <w:tblPr>
        <w:tblStyle w:val="TableGrid"/>
        <w:tblW w:w="0" w:type="auto"/>
        <w:tblLook w:val="04A0" w:firstRow="1" w:lastRow="0" w:firstColumn="1" w:lastColumn="0" w:noHBand="0" w:noVBand="1"/>
      </w:tblPr>
      <w:tblGrid>
        <w:gridCol w:w="9576"/>
      </w:tblGrid>
      <w:tr w:rsidR="0087057C" w:rsidTr="0087057C">
        <w:trPr>
          <w:trHeight w:val="2015"/>
        </w:trPr>
        <w:tc>
          <w:tcPr>
            <w:tcW w:w="9576" w:type="dxa"/>
          </w:tcPr>
          <w:p w:rsidR="0087057C" w:rsidRDefault="0087057C" w:rsidP="0087057C">
            <w:pPr>
              <w:jc w:val="center"/>
            </w:pPr>
          </w:p>
        </w:tc>
      </w:tr>
    </w:tbl>
    <w:p w:rsidR="0087057C" w:rsidRDefault="0087057C" w:rsidP="0087057C">
      <w:pPr>
        <w:jc w:val="center"/>
      </w:pPr>
    </w:p>
    <w:p w:rsidR="0087057C" w:rsidRDefault="0087057C" w:rsidP="0087057C">
      <w:pPr>
        <w:jc w:val="center"/>
      </w:pPr>
      <w:r>
        <w:t>Data Table 2</w:t>
      </w:r>
    </w:p>
    <w:tbl>
      <w:tblPr>
        <w:tblStyle w:val="TableGrid"/>
        <w:tblW w:w="0" w:type="auto"/>
        <w:tblLook w:val="04A0" w:firstRow="1" w:lastRow="0" w:firstColumn="1" w:lastColumn="0" w:noHBand="0" w:noVBand="1"/>
      </w:tblPr>
      <w:tblGrid>
        <w:gridCol w:w="9576"/>
      </w:tblGrid>
      <w:tr w:rsidR="0087057C" w:rsidTr="0087057C">
        <w:trPr>
          <w:trHeight w:val="1610"/>
        </w:trPr>
        <w:tc>
          <w:tcPr>
            <w:tcW w:w="9576" w:type="dxa"/>
          </w:tcPr>
          <w:p w:rsidR="0087057C" w:rsidRDefault="0087057C" w:rsidP="003A4B30">
            <w:pPr>
              <w:jc w:val="center"/>
            </w:pPr>
          </w:p>
        </w:tc>
      </w:tr>
    </w:tbl>
    <w:p w:rsidR="0087057C" w:rsidRDefault="0087057C" w:rsidP="0087057C">
      <w:pPr>
        <w:rPr>
          <w:b/>
        </w:rPr>
      </w:pPr>
      <w:r w:rsidRPr="0087057C">
        <w:rPr>
          <w:b/>
        </w:rPr>
        <w:lastRenderedPageBreak/>
        <w:t>Conclusion</w:t>
      </w:r>
    </w:p>
    <w:p w:rsidR="0087057C" w:rsidRDefault="0087057C" w:rsidP="0087057C"/>
    <w:p w:rsidR="002379EB" w:rsidRDefault="002379EB" w:rsidP="0087057C"/>
    <w:p w:rsidR="002379EB" w:rsidRDefault="002379EB" w:rsidP="0087057C"/>
    <w:p w:rsidR="002379EB" w:rsidRDefault="002379EB" w:rsidP="0087057C"/>
    <w:p w:rsidR="002379EB" w:rsidRDefault="002379EB" w:rsidP="0087057C">
      <w:bookmarkStart w:id="0" w:name="_GoBack"/>
      <w:bookmarkEnd w:id="0"/>
    </w:p>
    <w:p w:rsidR="0087057C" w:rsidRDefault="0087057C" w:rsidP="0087057C"/>
    <w:p w:rsidR="0087057C" w:rsidRDefault="0087057C" w:rsidP="0087057C"/>
    <w:p w:rsidR="0087057C" w:rsidRDefault="0087057C" w:rsidP="0087057C"/>
    <w:p w:rsidR="0087057C" w:rsidRDefault="0087057C" w:rsidP="0087057C"/>
    <w:p w:rsidR="0087057C" w:rsidRDefault="0087057C" w:rsidP="0087057C"/>
    <w:p w:rsidR="0087057C" w:rsidRDefault="0087057C" w:rsidP="0087057C">
      <w:pPr>
        <w:rPr>
          <w:b/>
        </w:rPr>
      </w:pPr>
      <w:r w:rsidRPr="0087057C">
        <w:rPr>
          <w:b/>
        </w:rPr>
        <w:t>Analysis Questions</w:t>
      </w:r>
    </w:p>
    <w:p w:rsidR="00E26B42" w:rsidRDefault="00E26B42" w:rsidP="00E26B42">
      <w:pPr>
        <w:pStyle w:val="ListParagraph"/>
        <w:numPr>
          <w:ilvl w:val="0"/>
          <w:numId w:val="5"/>
        </w:numPr>
      </w:pPr>
      <w:r>
        <w:t xml:space="preserve">What did your group learn about a McDonalds Happy Meal? </w:t>
      </w:r>
    </w:p>
    <w:p w:rsidR="00E26B42" w:rsidRDefault="00E26B42" w:rsidP="00E26B42"/>
    <w:p w:rsidR="00E26B42" w:rsidRDefault="00E26B42" w:rsidP="00E26B42"/>
    <w:p w:rsidR="00E26B42" w:rsidRDefault="00E26B42" w:rsidP="00E26B42"/>
    <w:p w:rsidR="00E26B42" w:rsidRDefault="00E26B42" w:rsidP="00E26B42">
      <w:pPr>
        <w:pStyle w:val="ListParagraph"/>
        <w:numPr>
          <w:ilvl w:val="0"/>
          <w:numId w:val="5"/>
        </w:numPr>
      </w:pPr>
      <w:r>
        <w:t>Did your predictions match your results?</w:t>
      </w:r>
    </w:p>
    <w:p w:rsidR="00E26B42" w:rsidRDefault="00E26B42" w:rsidP="00E26B42"/>
    <w:p w:rsidR="00E26B42" w:rsidRDefault="00E26B42" w:rsidP="00E26B42"/>
    <w:p w:rsidR="00E26B42" w:rsidRDefault="00E26B42" w:rsidP="00E26B42"/>
    <w:p w:rsidR="00E26B42" w:rsidRDefault="00B12C2A" w:rsidP="00E26B42">
      <w:pPr>
        <w:pStyle w:val="ListParagraph"/>
        <w:numPr>
          <w:ilvl w:val="0"/>
          <w:numId w:val="5"/>
        </w:numPr>
      </w:pPr>
      <w:r>
        <w:t>Does this McDonalds meal provide a complete range of macromolecules to keep a person healthy?</w:t>
      </w:r>
    </w:p>
    <w:p w:rsidR="00B12C2A" w:rsidRDefault="00B12C2A" w:rsidP="00B12C2A"/>
    <w:p w:rsidR="00B12C2A" w:rsidRDefault="00B12C2A" w:rsidP="00B12C2A"/>
    <w:p w:rsidR="00B12C2A" w:rsidRDefault="00B12C2A" w:rsidP="00B12C2A"/>
    <w:p w:rsidR="00B12C2A" w:rsidRPr="00E26B42" w:rsidRDefault="00B12C2A" w:rsidP="00B12C2A">
      <w:pPr>
        <w:pStyle w:val="ListParagraph"/>
        <w:numPr>
          <w:ilvl w:val="0"/>
          <w:numId w:val="5"/>
        </w:numPr>
      </w:pPr>
      <w:r>
        <w:lastRenderedPageBreak/>
        <w:t>If you had to recommend new items to include in a Happy Meal to make it a balanced meal, what foods would you recommend and why?</w:t>
      </w:r>
    </w:p>
    <w:sectPr w:rsidR="00B12C2A" w:rsidRPr="00E26B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F1A" w:rsidRDefault="00916F1A" w:rsidP="0087057C">
      <w:pPr>
        <w:spacing w:after="0" w:line="240" w:lineRule="auto"/>
      </w:pPr>
      <w:r>
        <w:separator/>
      </w:r>
    </w:p>
  </w:endnote>
  <w:endnote w:type="continuationSeparator" w:id="0">
    <w:p w:rsidR="00916F1A" w:rsidRDefault="00916F1A" w:rsidP="00870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F1A" w:rsidRDefault="00916F1A" w:rsidP="0087057C">
      <w:pPr>
        <w:spacing w:after="0" w:line="240" w:lineRule="auto"/>
      </w:pPr>
      <w:r>
        <w:separator/>
      </w:r>
    </w:p>
  </w:footnote>
  <w:footnote w:type="continuationSeparator" w:id="0">
    <w:p w:rsidR="00916F1A" w:rsidRDefault="00916F1A" w:rsidP="00870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57C" w:rsidRDefault="0087057C">
    <w:pPr>
      <w:pStyle w:val="Header"/>
    </w:pPr>
    <w:r>
      <w:t>Name ___________________________ Date _________________________ Period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415FB"/>
    <w:multiLevelType w:val="hybridMultilevel"/>
    <w:tmpl w:val="058C1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D83A6D"/>
    <w:multiLevelType w:val="hybridMultilevel"/>
    <w:tmpl w:val="82F2E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8E7102"/>
    <w:multiLevelType w:val="hybridMultilevel"/>
    <w:tmpl w:val="4F026A72"/>
    <w:lvl w:ilvl="0" w:tplc="0138359E">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C7789"/>
    <w:multiLevelType w:val="hybridMultilevel"/>
    <w:tmpl w:val="10CE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330D9"/>
    <w:multiLevelType w:val="hybridMultilevel"/>
    <w:tmpl w:val="B5DAE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88A"/>
    <w:rsid w:val="002379EB"/>
    <w:rsid w:val="003B0611"/>
    <w:rsid w:val="003E4889"/>
    <w:rsid w:val="007E6B31"/>
    <w:rsid w:val="0087057C"/>
    <w:rsid w:val="008F2104"/>
    <w:rsid w:val="00916F1A"/>
    <w:rsid w:val="00A60CF7"/>
    <w:rsid w:val="00B12C2A"/>
    <w:rsid w:val="00E26B42"/>
    <w:rsid w:val="00E3188A"/>
    <w:rsid w:val="00EA4DAB"/>
    <w:rsid w:val="00F23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5DBDB-EDF1-45E4-BCAD-2F9B3395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5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57C"/>
  </w:style>
  <w:style w:type="paragraph" w:styleId="Footer">
    <w:name w:val="footer"/>
    <w:basedOn w:val="Normal"/>
    <w:link w:val="FooterChar"/>
    <w:uiPriority w:val="99"/>
    <w:unhideWhenUsed/>
    <w:rsid w:val="008705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57C"/>
  </w:style>
  <w:style w:type="paragraph" w:styleId="NormalWeb">
    <w:name w:val="Normal (Web)"/>
    <w:basedOn w:val="Normal"/>
    <w:rsid w:val="008705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DefaultParagraphFont"/>
    <w:rsid w:val="0087057C"/>
  </w:style>
  <w:style w:type="paragraph" w:styleId="ListParagraph">
    <w:name w:val="List Paragraph"/>
    <w:basedOn w:val="Normal"/>
    <w:uiPriority w:val="34"/>
    <w:qFormat/>
    <w:rsid w:val="0087057C"/>
    <w:pPr>
      <w:ind w:left="720"/>
      <w:contextualSpacing/>
    </w:pPr>
  </w:style>
  <w:style w:type="table" w:styleId="TableGrid">
    <w:name w:val="Table Grid"/>
    <w:basedOn w:val="TableNormal"/>
    <w:uiPriority w:val="59"/>
    <w:rsid w:val="00870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3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9</cp:revision>
  <cp:lastPrinted>2015-09-09T11:13:00Z</cp:lastPrinted>
  <dcterms:created xsi:type="dcterms:W3CDTF">2012-11-27T18:59:00Z</dcterms:created>
  <dcterms:modified xsi:type="dcterms:W3CDTF">2015-09-09T11:13:00Z</dcterms:modified>
</cp:coreProperties>
</file>