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57A8" w:rsidRDefault="009E7D8C" w:rsidP="009E7D8C">
      <w:r>
        <w:rPr>
          <w:noProof/>
        </w:rPr>
        <mc:AlternateContent>
          <mc:Choice Requires="wps">
            <w:drawing>
              <wp:anchor distT="0" distB="0" distL="114300" distR="114300" simplePos="0" relativeHeight="251659264" behindDoc="0" locked="0" layoutInCell="1" allowOverlap="1" wp14:anchorId="21AE82F4" wp14:editId="3EE29B7D">
                <wp:simplePos x="0" y="0"/>
                <wp:positionH relativeFrom="margin">
                  <wp:align>right</wp:align>
                </wp:positionH>
                <wp:positionV relativeFrom="paragraph">
                  <wp:posOffset>0</wp:posOffset>
                </wp:positionV>
                <wp:extent cx="5943600" cy="1828800"/>
                <wp:effectExtent l="0" t="0" r="0" b="1905"/>
                <wp:wrapSquare wrapText="bothSides"/>
                <wp:docPr id="1" name="Text Box 1"/>
                <wp:cNvGraphicFramePr/>
                <a:graphic xmlns:a="http://schemas.openxmlformats.org/drawingml/2006/main">
                  <a:graphicData uri="http://schemas.microsoft.com/office/word/2010/wordprocessingShape">
                    <wps:wsp>
                      <wps:cNvSpPr txBox="1"/>
                      <wps:spPr>
                        <a:xfrm>
                          <a:off x="0" y="0"/>
                          <a:ext cx="5943600" cy="1828800"/>
                        </a:xfrm>
                        <a:prstGeom prst="rect">
                          <a:avLst/>
                        </a:prstGeom>
                        <a:noFill/>
                        <a:ln>
                          <a:noFill/>
                        </a:ln>
                        <a:effectLst/>
                      </wps:spPr>
                      <wps:txbx>
                        <w:txbxContent>
                          <w:p w:rsidR="009E7D8C" w:rsidRPr="009E7D8C" w:rsidRDefault="009E7D8C" w:rsidP="009E7D8C">
                            <w:pPr>
                              <w:jc w:val="cente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sidRPr="009E7D8C">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Lab Report: Roles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21AE82F4" id="_x0000_t202" coordsize="21600,21600" o:spt="202" path="m,l,21600r21600,l21600,xe">
                <v:stroke joinstyle="miter"/>
                <v:path gradientshapeok="t" o:connecttype="rect"/>
              </v:shapetype>
              <v:shape id="Text Box 1" o:spid="_x0000_s1026" type="#_x0000_t202" style="position:absolute;margin-left:416.8pt;margin-top:0;width:468pt;height:2in;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" filled="f" stroked="f">
                <v:fill o:detectmouseclick="t"/>
                <v:textbox style="mso-fit-shape-to-text:t">
                  <w:txbxContent>
                    <w:p w:rsidR="009E7D8C" w:rsidRPr="009E7D8C" w:rsidRDefault="009E7D8C" w:rsidP="009E7D8C">
                      <w:pPr>
                        <w:jc w:val="cente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sidRPr="009E7D8C">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Lab Report: Roles</w:t>
                      </w:r>
                    </w:p>
                  </w:txbxContent>
                </v:textbox>
                <w10:wrap type="square" anchorx="margin"/>
              </v:shape>
            </w:pict>
          </mc:Fallback>
        </mc:AlternateContent>
      </w:r>
      <w:r>
        <w:t>In any group there must be people responsible for different lab partners to help integrate the sections of the lab report. This means a group of people should be able to have each section to be part of the lab report. This makes for an integrated and detailed lab report that can describe and define data.</w:t>
      </w:r>
    </w:p>
    <w:p w:rsidR="009E7D8C" w:rsidRDefault="009E7D8C" w:rsidP="009E7D8C">
      <w:r>
        <w:t>Below you will find the work categories for members of three person and four person lab groups. Each member will be asked to contribute to the lab report</w:t>
      </w:r>
      <w:r w:rsidR="001C3188">
        <w:t xml:space="preserve"> and contribute their job. Also each lab report will be required to come in with a cover sheet. This will let me know who is responsible for each part of the lab report.</w:t>
      </w:r>
    </w:p>
    <w:p w:rsidR="001C3188" w:rsidRDefault="001C3188" w:rsidP="009E7D8C"/>
    <w:p w:rsidR="001C3188" w:rsidRDefault="001C3188" w:rsidP="009E7D8C">
      <w:r>
        <w:t>Three Person Lab Group:</w:t>
      </w:r>
    </w:p>
    <w:p w:rsidR="001C3188" w:rsidRDefault="001C3188" w:rsidP="001C3188">
      <w:pPr>
        <w:pStyle w:val="ListParagraph"/>
        <w:numPr>
          <w:ilvl w:val="0"/>
          <w:numId w:val="2"/>
        </w:numPr>
      </w:pPr>
      <w:r>
        <w:t xml:space="preserve">Abstract, Hypothesis, </w:t>
      </w:r>
      <w:r w:rsidR="0069049C">
        <w:t>Materials</w:t>
      </w:r>
    </w:p>
    <w:p w:rsidR="001C3188" w:rsidRDefault="001C3188" w:rsidP="001C3188">
      <w:pPr>
        <w:pStyle w:val="ListParagraph"/>
        <w:numPr>
          <w:ilvl w:val="0"/>
          <w:numId w:val="2"/>
        </w:numPr>
      </w:pPr>
      <w:r>
        <w:t xml:space="preserve">Analysis Questions, </w:t>
      </w:r>
      <w:r w:rsidR="0069049C">
        <w:t>Data</w:t>
      </w:r>
    </w:p>
    <w:p w:rsidR="001C3188" w:rsidRDefault="001C3188" w:rsidP="001C3188">
      <w:pPr>
        <w:pStyle w:val="ListParagraph"/>
        <w:numPr>
          <w:ilvl w:val="0"/>
          <w:numId w:val="2"/>
        </w:numPr>
      </w:pPr>
      <w:r>
        <w:t>Conclusion, Procedure</w:t>
      </w:r>
    </w:p>
    <w:p w:rsidR="001C3188" w:rsidRDefault="001C3188" w:rsidP="001C3188">
      <w:pPr>
        <w:pStyle w:val="ListParagraph"/>
      </w:pPr>
    </w:p>
    <w:p w:rsidR="001C3188" w:rsidRDefault="001C3188" w:rsidP="001C3188">
      <w:r>
        <w:t>Four Person Lab Group:</w:t>
      </w:r>
    </w:p>
    <w:p w:rsidR="001C3188" w:rsidRDefault="002901B5" w:rsidP="001C3188">
      <w:pPr>
        <w:pStyle w:val="ListParagraph"/>
        <w:numPr>
          <w:ilvl w:val="0"/>
          <w:numId w:val="4"/>
        </w:numPr>
      </w:pPr>
      <w:r>
        <w:t>Conclusion</w:t>
      </w:r>
    </w:p>
    <w:p w:rsidR="001C3188" w:rsidRDefault="007B0232" w:rsidP="001C3188">
      <w:pPr>
        <w:pStyle w:val="ListParagraph"/>
        <w:numPr>
          <w:ilvl w:val="0"/>
          <w:numId w:val="4"/>
        </w:numPr>
      </w:pPr>
      <w:r>
        <w:t>Hypothesis</w:t>
      </w:r>
      <w:r>
        <w:t>, Materials</w:t>
      </w:r>
    </w:p>
    <w:p w:rsidR="001C3188" w:rsidRDefault="002901B5" w:rsidP="001C3188">
      <w:pPr>
        <w:pStyle w:val="ListParagraph"/>
        <w:numPr>
          <w:ilvl w:val="0"/>
          <w:numId w:val="4"/>
        </w:numPr>
      </w:pPr>
      <w:r>
        <w:t>Abstract</w:t>
      </w:r>
      <w:r w:rsidR="001C3188">
        <w:t>,</w:t>
      </w:r>
      <w:r w:rsidR="001C3188">
        <w:t xml:space="preserve"> Procedure</w:t>
      </w:r>
    </w:p>
    <w:p w:rsidR="001C3188" w:rsidRDefault="007B0232" w:rsidP="001C3188">
      <w:pPr>
        <w:pStyle w:val="ListParagraph"/>
        <w:numPr>
          <w:ilvl w:val="0"/>
          <w:numId w:val="4"/>
        </w:numPr>
      </w:pPr>
      <w:r>
        <w:t xml:space="preserve">Data, </w:t>
      </w:r>
      <w:r w:rsidR="001C3188">
        <w:t>Analysis Questions</w:t>
      </w:r>
    </w:p>
    <w:p w:rsidR="00D24B29" w:rsidRDefault="00D24B29" w:rsidP="00D24B29">
      <w:bookmarkStart w:id="0" w:name="_GoBack"/>
      <w:bookmarkEnd w:id="0"/>
    </w:p>
    <w:p w:rsidR="00D24B29" w:rsidRDefault="00D24B29" w:rsidP="00D24B29">
      <w:r>
        <w:t>Five Person Lab Group:</w:t>
      </w:r>
    </w:p>
    <w:p w:rsidR="00D24B29" w:rsidRDefault="00D24B29" w:rsidP="00D24B29">
      <w:pPr>
        <w:pStyle w:val="ListParagraph"/>
        <w:numPr>
          <w:ilvl w:val="0"/>
          <w:numId w:val="5"/>
        </w:numPr>
      </w:pPr>
      <w:r>
        <w:t>Abstract</w:t>
      </w:r>
    </w:p>
    <w:p w:rsidR="00D24B29" w:rsidRDefault="00D24B29" w:rsidP="00D24B29">
      <w:pPr>
        <w:pStyle w:val="ListParagraph"/>
        <w:numPr>
          <w:ilvl w:val="0"/>
          <w:numId w:val="5"/>
        </w:numPr>
      </w:pPr>
      <w:r>
        <w:t>Data, Materials</w:t>
      </w:r>
    </w:p>
    <w:p w:rsidR="00D24B29" w:rsidRDefault="00D24B29" w:rsidP="00D24B29">
      <w:pPr>
        <w:pStyle w:val="ListParagraph"/>
        <w:numPr>
          <w:ilvl w:val="0"/>
          <w:numId w:val="5"/>
        </w:numPr>
      </w:pPr>
      <w:r>
        <w:t>Conclusion</w:t>
      </w:r>
    </w:p>
    <w:p w:rsidR="00D24B29" w:rsidRDefault="00D24B29" w:rsidP="00D24B29">
      <w:pPr>
        <w:pStyle w:val="ListParagraph"/>
        <w:numPr>
          <w:ilvl w:val="0"/>
          <w:numId w:val="5"/>
        </w:numPr>
      </w:pPr>
      <w:r>
        <w:t>Hypothesis, Procedure</w:t>
      </w:r>
    </w:p>
    <w:p w:rsidR="00D24B29" w:rsidRDefault="00D24B29" w:rsidP="00D24B29">
      <w:pPr>
        <w:pStyle w:val="ListParagraph"/>
        <w:numPr>
          <w:ilvl w:val="0"/>
          <w:numId w:val="5"/>
        </w:numPr>
      </w:pPr>
      <w:r>
        <w:t>Analysis Questions</w:t>
      </w:r>
    </w:p>
    <w:p w:rsidR="00D24B29" w:rsidRDefault="00D24B29" w:rsidP="00D24B29"/>
    <w:p w:rsidR="001C3188" w:rsidRDefault="001C3188" w:rsidP="001C3188"/>
    <w:sectPr w:rsidR="001C318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7EC" w:rsidRDefault="009347EC" w:rsidP="009E7D8C">
      <w:pPr>
        <w:spacing w:after="0" w:line="240" w:lineRule="auto"/>
      </w:pPr>
      <w:r>
        <w:separator/>
      </w:r>
    </w:p>
  </w:endnote>
  <w:endnote w:type="continuationSeparator" w:id="0">
    <w:p w:rsidR="009347EC" w:rsidRDefault="009347EC" w:rsidP="009E7D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7EC" w:rsidRDefault="009347EC" w:rsidP="009E7D8C">
      <w:pPr>
        <w:spacing w:after="0" w:line="240" w:lineRule="auto"/>
      </w:pPr>
      <w:r>
        <w:separator/>
      </w:r>
    </w:p>
  </w:footnote>
  <w:footnote w:type="continuationSeparator" w:id="0">
    <w:p w:rsidR="009347EC" w:rsidRDefault="009347EC" w:rsidP="009E7D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7D8C" w:rsidRDefault="009E7D8C">
    <w:pPr>
      <w:pStyle w:val="Header"/>
    </w:pPr>
    <w:r>
      <w:t>Name _________________________________ Date ____________________ Period ____</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17950"/>
    <w:multiLevelType w:val="hybridMultilevel"/>
    <w:tmpl w:val="9E4EB6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ABA2523"/>
    <w:multiLevelType w:val="hybridMultilevel"/>
    <w:tmpl w:val="DD4C6E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E566585"/>
    <w:multiLevelType w:val="hybridMultilevel"/>
    <w:tmpl w:val="68E6AA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EF854AC"/>
    <w:multiLevelType w:val="hybridMultilevel"/>
    <w:tmpl w:val="1374B2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FB8004C"/>
    <w:multiLevelType w:val="hybridMultilevel"/>
    <w:tmpl w:val="58507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D8C"/>
    <w:rsid w:val="001C3188"/>
    <w:rsid w:val="002901B5"/>
    <w:rsid w:val="0069049C"/>
    <w:rsid w:val="007B0232"/>
    <w:rsid w:val="008479E9"/>
    <w:rsid w:val="009347EC"/>
    <w:rsid w:val="009E7D8C"/>
    <w:rsid w:val="00B557A8"/>
    <w:rsid w:val="00D24B29"/>
    <w:rsid w:val="00E55F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B3206"/>
  <w15:chartTrackingRefBased/>
  <w15:docId w15:val="{0722A187-C41F-4F30-85A5-157BED3C5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Gothic" w:eastAsiaTheme="minorHAnsi" w:hAnsi="Century Gothic"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E7D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7D8C"/>
  </w:style>
  <w:style w:type="paragraph" w:styleId="Footer">
    <w:name w:val="footer"/>
    <w:basedOn w:val="Normal"/>
    <w:link w:val="FooterChar"/>
    <w:uiPriority w:val="99"/>
    <w:unhideWhenUsed/>
    <w:rsid w:val="009E7D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7D8C"/>
  </w:style>
  <w:style w:type="paragraph" w:styleId="ListParagraph">
    <w:name w:val="List Paragraph"/>
    <w:basedOn w:val="Normal"/>
    <w:uiPriority w:val="34"/>
    <w:qFormat/>
    <w:rsid w:val="001C31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1</Pages>
  <Words>140</Words>
  <Characters>799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Owdij, Michael</dc:creator>
  <cp:keywords/>
  <dc:description/>
  <cp:lastModifiedBy>Owdij, Michael</cp:lastModifiedBy>
  <cp:revision>6</cp:revision>
  <dcterms:created xsi:type="dcterms:W3CDTF">2014-10-06T14:53:00Z</dcterms:created>
  <dcterms:modified xsi:type="dcterms:W3CDTF">2016-12-01T19:15:00Z</dcterms:modified>
</cp:coreProperties>
</file>