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30" w:rsidRPr="00472759" w:rsidRDefault="009825AE" w:rsidP="00DB5C30">
      <w:pPr>
        <w:spacing w:before="100" w:beforeAutospacing="1" w:after="100" w:afterAutospacing="1"/>
        <w:jc w:val="center"/>
        <w:outlineLvl w:val="1"/>
        <w:rPr>
          <w:rFonts w:ascii="Century Gothic" w:hAnsi="Century Gothic"/>
          <w:b/>
          <w:bCs/>
          <w:color w:val="000000"/>
          <w:sz w:val="36"/>
          <w:szCs w:val="36"/>
        </w:rPr>
      </w:pPr>
      <w:r w:rsidRPr="00472759">
        <w:rPr>
          <w:rFonts w:ascii="Century Gothic" w:hAnsi="Century Gothic"/>
          <w:b/>
          <w:bCs/>
          <w:color w:val="000000"/>
          <w:sz w:val="36"/>
          <w:szCs w:val="36"/>
        </w:rPr>
        <w:t>Genetic Code</w:t>
      </w:r>
    </w:p>
    <w:p w:rsidR="00DB5C30" w:rsidRPr="00472759" w:rsidRDefault="00DB5C30" w:rsidP="00DB5C30">
      <w:pPr>
        <w:jc w:val="center"/>
        <w:rPr>
          <w:rFonts w:ascii="Century Gothic" w:hAnsi="Century Gothic"/>
          <w:color w:val="000000"/>
        </w:rPr>
      </w:pPr>
      <w:r w:rsidRPr="00472759">
        <w:rPr>
          <w:rFonts w:ascii="Century Gothic" w:hAnsi="Century Gothic"/>
          <w:b/>
          <w:bCs/>
          <w:color w:val="000000"/>
        </w:rPr>
        <w:t>RNA Codes for Twenty Amino Acids</w:t>
      </w:r>
      <w:r w:rsidRPr="00472759">
        <w:rPr>
          <w:rFonts w:ascii="Century Gothic" w:hAnsi="Century Gothic"/>
          <w:color w:val="000000"/>
        </w:rPr>
        <w:br/>
      </w:r>
      <w:r w:rsidR="00044B0C" w:rsidRPr="00472759">
        <w:rPr>
          <w:rFonts w:ascii="Century Gothic" w:hAnsi="Century Gothic"/>
          <w:noProof/>
          <w:color w:val="000000"/>
        </w:rPr>
        <w:drawing>
          <wp:inline distT="0" distB="0" distL="0" distR="0">
            <wp:extent cx="5143500" cy="3819525"/>
            <wp:effectExtent l="0" t="0" r="0" b="0"/>
            <wp:docPr id="1" name="Picture 1" descr="rna_codes_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a_codes_tab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C30" w:rsidRPr="00472759" w:rsidRDefault="00DB5C30" w:rsidP="00DB5C30">
      <w:pPr>
        <w:numPr>
          <w:ilvl w:val="0"/>
          <w:numId w:val="1"/>
        </w:num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472759">
        <w:rPr>
          <w:rFonts w:ascii="Century Gothic" w:hAnsi="Century Gothic"/>
          <w:color w:val="000000"/>
        </w:rPr>
        <w:t>Using the mRNA triplet co</w:t>
      </w:r>
      <w:bookmarkStart w:id="0" w:name="_GoBack"/>
      <w:bookmarkEnd w:id="0"/>
      <w:r w:rsidRPr="00472759">
        <w:rPr>
          <w:rFonts w:ascii="Century Gothic" w:hAnsi="Century Gothic"/>
          <w:color w:val="000000"/>
        </w:rPr>
        <w:t>de units and the assigned English letter equivalents, translate the following message</w:t>
      </w:r>
      <w:r w:rsidR="00D21974" w:rsidRPr="00472759">
        <w:rPr>
          <w:rFonts w:ascii="Century Gothic" w:hAnsi="Century Gothic"/>
          <w:color w:val="000000"/>
        </w:rPr>
        <w:t xml:space="preserve"> into amino acids.</w:t>
      </w:r>
    </w:p>
    <w:p w:rsidR="00DB5C30" w:rsidRPr="00472759" w:rsidRDefault="006F2299" w:rsidP="00DB5C30">
      <w:pPr>
        <w:spacing w:before="100" w:beforeAutospacing="1" w:after="100" w:afterAutospacing="1"/>
        <w:ind w:left="720"/>
        <w:rPr>
          <w:rFonts w:ascii="Century Gothic" w:hAnsi="Century Gothic"/>
          <w:color w:val="000000"/>
        </w:rPr>
      </w:pPr>
      <w:r w:rsidRPr="00472759">
        <w:rPr>
          <w:rFonts w:ascii="Century Gothic" w:hAnsi="Century Gothic"/>
          <w:color w:val="000000"/>
        </w:rPr>
        <w:t>ACUGUUAGAGUUGGUUGG</w:t>
      </w:r>
    </w:p>
    <w:p w:rsidR="00D21974" w:rsidRPr="00472759" w:rsidRDefault="00D21974" w:rsidP="00D21974">
      <w:pPr>
        <w:numPr>
          <w:ilvl w:val="0"/>
          <w:numId w:val="2"/>
        </w:num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472759">
        <w:rPr>
          <w:rFonts w:ascii="Century Gothic" w:hAnsi="Century Gothic"/>
          <w:color w:val="000000"/>
        </w:rPr>
        <w:t>Using the mRNA triplet code units and the assigned English letter equivalents, translate the following message into English Letters</w:t>
      </w:r>
    </w:p>
    <w:p w:rsidR="00D21974" w:rsidRPr="00472759" w:rsidRDefault="006F2299" w:rsidP="00D21974">
      <w:pPr>
        <w:spacing w:before="100" w:beforeAutospacing="1" w:after="100" w:afterAutospacing="1"/>
        <w:ind w:left="720"/>
        <w:rPr>
          <w:rFonts w:ascii="Century Gothic" w:hAnsi="Century Gothic"/>
          <w:color w:val="000000"/>
        </w:rPr>
      </w:pPr>
      <w:r w:rsidRPr="00472759">
        <w:rPr>
          <w:rFonts w:ascii="Century Gothic" w:hAnsi="Century Gothic"/>
          <w:color w:val="000000"/>
        </w:rPr>
        <w:t xml:space="preserve">AUG </w:t>
      </w:r>
      <w:r w:rsidR="00D21974" w:rsidRPr="00472759">
        <w:rPr>
          <w:rFonts w:ascii="Century Gothic" w:hAnsi="Century Gothic"/>
          <w:color w:val="000000"/>
        </w:rPr>
        <w:t>GCUUCU. GUU - “AAUCCU</w:t>
      </w:r>
      <w:r w:rsidRPr="00472759">
        <w:rPr>
          <w:rFonts w:ascii="Century Gothic" w:hAnsi="Century Gothic"/>
          <w:color w:val="000000"/>
        </w:rPr>
        <w:t>GUU</w:t>
      </w:r>
      <w:r w:rsidR="00D21974" w:rsidRPr="00472759">
        <w:rPr>
          <w:rFonts w:ascii="Century Gothic" w:hAnsi="Century Gothic"/>
          <w:color w:val="000000"/>
        </w:rPr>
        <w:t xml:space="preserve"> UCUGUUACUGAAUGG” UAA</w:t>
      </w:r>
    </w:p>
    <w:p w:rsidR="00D21974" w:rsidRPr="00472759" w:rsidRDefault="00DB5C30" w:rsidP="00D21974">
      <w:pPr>
        <w:numPr>
          <w:ilvl w:val="0"/>
          <w:numId w:val="1"/>
        </w:numPr>
        <w:spacing w:before="100" w:beforeAutospacing="1" w:after="100" w:afterAutospacing="1"/>
        <w:rPr>
          <w:rFonts w:ascii="Century Gothic" w:hAnsi="Century Gothic"/>
          <w:color w:val="000000"/>
        </w:rPr>
      </w:pPr>
      <w:r w:rsidRPr="00472759">
        <w:rPr>
          <w:rFonts w:ascii="Century Gothic" w:hAnsi="Century Gothic"/>
          <w:color w:val="000000"/>
        </w:rPr>
        <w:t>Now, using the mRNA triplet code units, write your own code message and send it to another student to decode</w:t>
      </w:r>
      <w:r w:rsidR="00D21974" w:rsidRPr="00472759">
        <w:rPr>
          <w:rFonts w:ascii="Century Gothic" w:hAnsi="Century Gothic"/>
          <w:color w:val="000000"/>
        </w:rPr>
        <w:t xml:space="preserve"> in both amino acids and English letters</w:t>
      </w:r>
      <w:r w:rsidRPr="00472759">
        <w:rPr>
          <w:rFonts w:ascii="Century Gothic" w:hAnsi="Century Gothic"/>
          <w:color w:val="000000"/>
        </w:rPr>
        <w:t>. You in turn need to translate a message from one of your classmates.</w:t>
      </w:r>
      <w:r w:rsidR="00D21974" w:rsidRPr="00472759">
        <w:rPr>
          <w:rFonts w:ascii="Century Gothic" w:hAnsi="Century Gothic"/>
          <w:color w:val="000000"/>
        </w:rPr>
        <w:t xml:space="preserve"> The message should be written on a separate piece of paper and should be stapled and turned in with this activity. The statement must be at least 36 base pairs long.</w:t>
      </w:r>
    </w:p>
    <w:p w:rsidR="00473900" w:rsidRPr="00472759" w:rsidRDefault="00D21974" w:rsidP="00044B0C">
      <w:pPr>
        <w:spacing w:before="100" w:beforeAutospacing="1" w:after="100" w:afterAutospacing="1"/>
        <w:rPr>
          <w:rFonts w:ascii="Century Gothic" w:hAnsi="Century Gothic"/>
        </w:rPr>
      </w:pPr>
      <w:r w:rsidRPr="00472759">
        <w:rPr>
          <w:rFonts w:ascii="Century Gothic" w:hAnsi="Century Gothic"/>
          <w:color w:val="000000"/>
        </w:rPr>
        <w:t>Classmates Name ________________________________</w:t>
      </w:r>
    </w:p>
    <w:sectPr w:rsidR="00473900" w:rsidRPr="00472759" w:rsidSect="00746FF8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6FF" w:rsidRDefault="003366FF" w:rsidP="00472759">
      <w:r>
        <w:separator/>
      </w:r>
    </w:p>
  </w:endnote>
  <w:endnote w:type="continuationSeparator" w:id="0">
    <w:p w:rsidR="003366FF" w:rsidRDefault="003366FF" w:rsidP="0047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6FF" w:rsidRDefault="003366FF" w:rsidP="00472759">
      <w:r>
        <w:separator/>
      </w:r>
    </w:p>
  </w:footnote>
  <w:footnote w:type="continuationSeparator" w:id="0">
    <w:p w:rsidR="003366FF" w:rsidRDefault="003366FF" w:rsidP="00472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759" w:rsidRPr="000D70CE" w:rsidRDefault="00472759">
    <w:pPr>
      <w:pStyle w:val="Header"/>
      <w:rPr>
        <w:rFonts w:ascii="Century Gothic" w:hAnsi="Century Gothic"/>
      </w:rPr>
    </w:pPr>
    <w:r w:rsidRPr="000D70CE">
      <w:rPr>
        <w:rFonts w:ascii="Century Gothic" w:hAnsi="Century Gothic"/>
      </w:rPr>
      <w:t>N</w:t>
    </w:r>
    <w:r w:rsidR="000D70CE">
      <w:rPr>
        <w:rFonts w:ascii="Century Gothic" w:hAnsi="Century Gothic"/>
      </w:rPr>
      <w:t>ame _______________________</w:t>
    </w:r>
    <w:r w:rsidRPr="000D70CE">
      <w:rPr>
        <w:rFonts w:ascii="Century Gothic" w:hAnsi="Century Gothic"/>
      </w:rPr>
      <w:t>____ Date _______________________ Period 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07E3B"/>
    <w:multiLevelType w:val="hybridMultilevel"/>
    <w:tmpl w:val="BEDA2F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9E7B20"/>
    <w:multiLevelType w:val="multilevel"/>
    <w:tmpl w:val="49AC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30"/>
    <w:rsid w:val="00044B0C"/>
    <w:rsid w:val="000D70CE"/>
    <w:rsid w:val="003366FF"/>
    <w:rsid w:val="00386A7F"/>
    <w:rsid w:val="00472759"/>
    <w:rsid w:val="00473900"/>
    <w:rsid w:val="005D5EC4"/>
    <w:rsid w:val="006F2299"/>
    <w:rsid w:val="00746FF8"/>
    <w:rsid w:val="00921266"/>
    <w:rsid w:val="009825AE"/>
    <w:rsid w:val="00D21974"/>
    <w:rsid w:val="00D904A0"/>
    <w:rsid w:val="00DB5C30"/>
    <w:rsid w:val="00D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1974"/>
    <w:rPr>
      <w:sz w:val="24"/>
      <w:szCs w:val="24"/>
    </w:rPr>
  </w:style>
  <w:style w:type="paragraph" w:styleId="Heading2">
    <w:name w:val="heading 2"/>
    <w:basedOn w:val="Normal"/>
    <w:qFormat/>
    <w:rsid w:val="00DB5C30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B5C30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DB5C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2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2759"/>
    <w:rPr>
      <w:sz w:val="24"/>
      <w:szCs w:val="24"/>
    </w:rPr>
  </w:style>
  <w:style w:type="paragraph" w:styleId="Footer">
    <w:name w:val="footer"/>
    <w:basedOn w:val="Normal"/>
    <w:link w:val="FooterChar"/>
    <w:rsid w:val="00472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27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1974"/>
    <w:rPr>
      <w:sz w:val="24"/>
      <w:szCs w:val="24"/>
    </w:rPr>
  </w:style>
  <w:style w:type="paragraph" w:styleId="Heading2">
    <w:name w:val="heading 2"/>
    <w:basedOn w:val="Normal"/>
    <w:qFormat/>
    <w:rsid w:val="00DB5C30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B5C30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DB5C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2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2759"/>
    <w:rPr>
      <w:sz w:val="24"/>
      <w:szCs w:val="24"/>
    </w:rPr>
  </w:style>
  <w:style w:type="paragraph" w:styleId="Footer">
    <w:name w:val="footer"/>
    <w:basedOn w:val="Normal"/>
    <w:link w:val="FooterChar"/>
    <w:rsid w:val="00472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27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Genetic Code Activity</vt:lpstr>
    </vt:vector>
  </TitlesOfParts>
  <Company>ist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Genetic Code Activity</dc:title>
  <dc:creator>acarmichael</dc:creator>
  <cp:lastModifiedBy>Administrator</cp:lastModifiedBy>
  <cp:revision>2</cp:revision>
  <cp:lastPrinted>2013-12-09T13:13:00Z</cp:lastPrinted>
  <dcterms:created xsi:type="dcterms:W3CDTF">2013-12-09T13:14:00Z</dcterms:created>
  <dcterms:modified xsi:type="dcterms:W3CDTF">2013-12-09T13:14:00Z</dcterms:modified>
</cp:coreProperties>
</file>