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06CC" w:rsidRDefault="001106CC" w:rsidP="001106CC">
      <w:r>
        <w:rPr>
          <w:noProof/>
        </w:rPr>
        <mc:AlternateContent>
          <mc:Choice Requires="wps">
            <w:drawing>
              <wp:anchor distT="0" distB="0" distL="114300" distR="114300" simplePos="0" relativeHeight="251659264" behindDoc="0" locked="0" layoutInCell="1" allowOverlap="1" wp14:anchorId="7E368707" wp14:editId="0CE724A3">
                <wp:simplePos x="0" y="0"/>
                <wp:positionH relativeFrom="column">
                  <wp:posOffset>0</wp:posOffset>
                </wp:positionH>
                <wp:positionV relativeFrom="paragraph">
                  <wp:posOffset>-169545</wp:posOffset>
                </wp:positionV>
                <wp:extent cx="6010275" cy="1828800"/>
                <wp:effectExtent l="0" t="0" r="0" b="0"/>
                <wp:wrapNone/>
                <wp:docPr id="1" name="Text Box 1"/>
                <wp:cNvGraphicFramePr/>
                <a:graphic xmlns:a="http://schemas.openxmlformats.org/drawingml/2006/main">
                  <a:graphicData uri="http://schemas.microsoft.com/office/word/2010/wordprocessingShape">
                    <wps:wsp>
                      <wps:cNvSpPr txBox="1"/>
                      <wps:spPr>
                        <a:xfrm>
                          <a:off x="0" y="0"/>
                          <a:ext cx="6010275" cy="1828800"/>
                        </a:xfrm>
                        <a:prstGeom prst="rect">
                          <a:avLst/>
                        </a:prstGeom>
                        <a:noFill/>
                        <a:ln>
                          <a:noFill/>
                        </a:ln>
                        <a:effectLst/>
                      </wps:spPr>
                      <wps:txbx>
                        <w:txbxContent>
                          <w:p w:rsidR="001106CC" w:rsidRPr="001106CC" w:rsidRDefault="001106CC" w:rsidP="001106CC">
                            <w:pPr>
                              <w:jc w:val="center"/>
                              <w:rPr>
                                <w:b/>
                                <w:sz w:val="44"/>
                                <w:szCs w:val="72"/>
                                <w14:textOutline w14:w="10541"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pPr>
                            <w:r>
                              <w:rPr>
                                <w:noProof/>
                              </w:rPr>
                              <w:drawing>
                                <wp:inline distT="0" distB="0" distL="0" distR="0" wp14:anchorId="2233FBCC" wp14:editId="3F4F72B6">
                                  <wp:extent cx="519024" cy="723900"/>
                                  <wp:effectExtent l="0" t="0" r="0" b="0"/>
                                  <wp:docPr id="7" name="Picture 7" descr="https://encrypted-tbn2.gstatic.com/images?q=tbn:ANd9GcRVanPEVToZhyAbQnvkLhp4cNdpO0nTLvcK-snMPEXkR9-25nDENQ"/>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s://encrypted-tbn2.gstatic.com/images?q=tbn:ANd9GcRVanPEVToZhyAbQnvkLhp4cNdpO0nTLvcK-snMPEXkR9-25nDENQ"/>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20511" cy="725974"/>
                                          </a:xfrm>
                                          <a:prstGeom prst="rect">
                                            <a:avLst/>
                                          </a:prstGeom>
                                          <a:noFill/>
                                          <a:ln>
                                            <a:noFill/>
                                          </a:ln>
                                        </pic:spPr>
                                      </pic:pic>
                                    </a:graphicData>
                                  </a:graphic>
                                </wp:inline>
                              </w:drawing>
                            </w:r>
                            <w:r w:rsidRPr="001106CC">
                              <w:rPr>
                                <w:b/>
                                <w:sz w:val="44"/>
                                <w:szCs w:val="72"/>
                                <w14:textOutline w14:w="10541"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 xml:space="preserve"> Lab: Let’s Play With Our Food</w:t>
                            </w:r>
                            <w:r w:rsidRPr="001106CC">
                              <w:t xml:space="preserve"> </w:t>
                            </w:r>
                            <w:r>
                              <w:rPr>
                                <w:noProof/>
                              </w:rPr>
                              <w:drawing>
                                <wp:inline distT="0" distB="0" distL="0" distR="0" wp14:anchorId="65F09365" wp14:editId="59537D61">
                                  <wp:extent cx="542925" cy="757237"/>
                                  <wp:effectExtent l="0" t="0" r="0" b="5080"/>
                                  <wp:docPr id="6" name="Picture 6" descr="https://encrypted-tbn2.gstatic.com/images?q=tbn:ANd9GcRVanPEVToZhyAbQnvkLhp4cNdpO0nTLvcK-snMPEXkR9-25nDENQ"/>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s://encrypted-tbn2.gstatic.com/images?q=tbn:ANd9GcRVanPEVToZhyAbQnvkLhp4cNdpO0nTLvcK-snMPEXkR9-25nDENQ"/>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flipH="1">
                                            <a:off x="0" y="0"/>
                                            <a:ext cx="543976" cy="758703"/>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0;margin-top:-13.35pt;width:473.25pt;height:2in;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" filled="f" stroked="f">
                <v:fill o:detectmouseclick="t"/>
                <v:textbox style="mso-fit-shape-to-text:t">
                  <w:txbxContent>
                    <w:p w:rsidR="001106CC" w:rsidRPr="001106CC" w:rsidRDefault="001106CC" w:rsidP="001106CC">
                      <w:pPr>
                        <w:jc w:val="center"/>
                        <w:rPr>
                          <w:b/>
                          <w:sz w:val="44"/>
                          <w:szCs w:val="72"/>
                          <w14:textOutline w14:w="10541"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pPr>
                      <w:r>
                        <w:rPr>
                          <w:noProof/>
                        </w:rPr>
                        <w:drawing>
                          <wp:inline distT="0" distB="0" distL="0" distR="0" wp14:anchorId="2233FBCC" wp14:editId="3F4F72B6">
                            <wp:extent cx="519024" cy="723900"/>
                            <wp:effectExtent l="0" t="0" r="0" b="0"/>
                            <wp:docPr id="7" name="Picture 7" descr="https://encrypted-tbn2.gstatic.com/images?q=tbn:ANd9GcRVanPEVToZhyAbQnvkLhp4cNdpO0nTLvcK-snMPEXkR9-25nDENQ"/>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s://encrypted-tbn2.gstatic.com/images?q=tbn:ANd9GcRVanPEVToZhyAbQnvkLhp4cNdpO0nTLvcK-snMPEXkR9-25nDENQ"/>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0511" cy="725974"/>
                                    </a:xfrm>
                                    <a:prstGeom prst="rect">
                                      <a:avLst/>
                                    </a:prstGeom>
                                    <a:noFill/>
                                    <a:ln>
                                      <a:noFill/>
                                    </a:ln>
                                  </pic:spPr>
                                </pic:pic>
                              </a:graphicData>
                            </a:graphic>
                          </wp:inline>
                        </w:drawing>
                      </w:r>
                      <w:r w:rsidRPr="001106CC">
                        <w:rPr>
                          <w:b/>
                          <w:sz w:val="44"/>
                          <w:szCs w:val="72"/>
                          <w14:textOutline w14:w="10541"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 xml:space="preserve"> Lab: Let’s Play With Our Food</w:t>
                      </w:r>
                      <w:r w:rsidRPr="001106CC">
                        <w:t xml:space="preserve"> </w:t>
                      </w:r>
                      <w:r>
                        <w:rPr>
                          <w:noProof/>
                        </w:rPr>
                        <w:drawing>
                          <wp:inline distT="0" distB="0" distL="0" distR="0" wp14:anchorId="65F09365" wp14:editId="59537D61">
                            <wp:extent cx="542925" cy="757237"/>
                            <wp:effectExtent l="0" t="0" r="0" b="5080"/>
                            <wp:docPr id="6" name="Picture 6" descr="https://encrypted-tbn2.gstatic.com/images?q=tbn:ANd9GcRVanPEVToZhyAbQnvkLhp4cNdpO0nTLvcK-snMPEXkR9-25nDENQ"/>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s://encrypted-tbn2.gstatic.com/images?q=tbn:ANd9GcRVanPEVToZhyAbQnvkLhp4cNdpO0nTLvcK-snMPEXkR9-25nDENQ"/>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flipH="1">
                                      <a:off x="0" y="0"/>
                                      <a:ext cx="543976" cy="758703"/>
                                    </a:xfrm>
                                    <a:prstGeom prst="rect">
                                      <a:avLst/>
                                    </a:prstGeom>
                                    <a:noFill/>
                                    <a:ln>
                                      <a:noFill/>
                                    </a:ln>
                                  </pic:spPr>
                                </pic:pic>
                              </a:graphicData>
                            </a:graphic>
                          </wp:inline>
                        </w:drawing>
                      </w:r>
                    </w:p>
                  </w:txbxContent>
                </v:textbox>
              </v:shape>
            </w:pict>
          </mc:Fallback>
        </mc:AlternateContent>
      </w:r>
    </w:p>
    <w:p w:rsidR="001106CC" w:rsidRDefault="001106CC" w:rsidP="001106CC"/>
    <w:p w:rsidR="003B0611" w:rsidRDefault="003B0611" w:rsidP="001106CC"/>
    <w:p w:rsidR="001106CC" w:rsidRPr="00BE72F2" w:rsidRDefault="001106CC" w:rsidP="001106CC">
      <w:pPr>
        <w:rPr>
          <w:b/>
        </w:rPr>
      </w:pPr>
      <w:r w:rsidRPr="00BE72F2">
        <w:rPr>
          <w:b/>
        </w:rPr>
        <w:t>Background:</w:t>
      </w:r>
    </w:p>
    <w:p w:rsidR="001106CC" w:rsidRDefault="000734D3" w:rsidP="001106CC">
      <w:r>
        <w:t>After learning about the different bones in a chicken and a human, it is now time to see it with our own eyes. Let’s get started!</w:t>
      </w:r>
    </w:p>
    <w:p w:rsidR="000734D3" w:rsidRDefault="000734D3" w:rsidP="001106CC">
      <w:r>
        <w:t xml:space="preserve">REMINDER: This is a </w:t>
      </w:r>
      <w:r w:rsidR="00BE72F2">
        <w:t xml:space="preserve">piece of uncooked chicken that could be carrying various bacteria. Wear gloves at all times and wash your hands with soap at the end of the dissection. </w:t>
      </w:r>
    </w:p>
    <w:p w:rsidR="00BE72F2" w:rsidRDefault="00BE72F2" w:rsidP="001106CC"/>
    <w:p w:rsidR="00BE72F2" w:rsidRPr="00BE72F2" w:rsidRDefault="00BE72F2" w:rsidP="001106CC">
      <w:pPr>
        <w:rPr>
          <w:b/>
        </w:rPr>
      </w:pPr>
      <w:r w:rsidRPr="00BE72F2">
        <w:rPr>
          <w:b/>
        </w:rPr>
        <w:t>Materials:</w:t>
      </w:r>
    </w:p>
    <w:p w:rsidR="00BE72F2" w:rsidRDefault="00BE72F2" w:rsidP="00BE72F2">
      <w:pPr>
        <w:pStyle w:val="ListParagraph"/>
        <w:numPr>
          <w:ilvl w:val="0"/>
          <w:numId w:val="1"/>
        </w:numPr>
      </w:pPr>
      <w:r>
        <w:t>One Chicken Wing</w:t>
      </w:r>
    </w:p>
    <w:p w:rsidR="00BE72F2" w:rsidRDefault="00BE72F2" w:rsidP="00BE72F2">
      <w:pPr>
        <w:pStyle w:val="ListParagraph"/>
        <w:numPr>
          <w:ilvl w:val="0"/>
          <w:numId w:val="1"/>
        </w:numPr>
      </w:pPr>
      <w:r>
        <w:t>Dissection kit</w:t>
      </w:r>
    </w:p>
    <w:p w:rsidR="00BE72F2" w:rsidRDefault="00BE72F2" w:rsidP="00BE72F2">
      <w:pPr>
        <w:pStyle w:val="ListParagraph"/>
        <w:numPr>
          <w:ilvl w:val="0"/>
          <w:numId w:val="1"/>
        </w:numPr>
      </w:pPr>
      <w:r>
        <w:t>Dissection tray</w:t>
      </w:r>
    </w:p>
    <w:p w:rsidR="00BE72F2" w:rsidRDefault="00BE72F2" w:rsidP="00BE72F2">
      <w:pPr>
        <w:pStyle w:val="ListParagraph"/>
        <w:numPr>
          <w:ilvl w:val="0"/>
          <w:numId w:val="1"/>
        </w:numPr>
      </w:pPr>
      <w:r>
        <w:t>Gloves</w:t>
      </w:r>
    </w:p>
    <w:p w:rsidR="00BE72F2" w:rsidRDefault="00BE72F2" w:rsidP="00BE72F2">
      <w:pPr>
        <w:pStyle w:val="ListParagraph"/>
        <w:numPr>
          <w:ilvl w:val="0"/>
          <w:numId w:val="1"/>
        </w:numPr>
      </w:pPr>
      <w:r>
        <w:t>Goggles</w:t>
      </w:r>
    </w:p>
    <w:p w:rsidR="00BE72F2" w:rsidRDefault="00BE72F2" w:rsidP="00BE72F2"/>
    <w:p w:rsidR="00BE72F2" w:rsidRDefault="00BE72F2" w:rsidP="00BE72F2">
      <w:r>
        <w:t>Procedure:</w:t>
      </w:r>
    </w:p>
    <w:p w:rsidR="00BE72F2" w:rsidRDefault="00BE72F2" w:rsidP="00BE72F2">
      <w:pPr>
        <w:pStyle w:val="ListParagraph"/>
        <w:numPr>
          <w:ilvl w:val="0"/>
          <w:numId w:val="2"/>
        </w:numPr>
      </w:pPr>
      <w:r>
        <w:t xml:space="preserve">Observe the chicken wing. The fatty outer layer is the skin of the chicken. We have to cut through the skin of the chicken to see the muscles and bones. </w:t>
      </w:r>
    </w:p>
    <w:p w:rsidR="00BE72F2" w:rsidRDefault="00BE72F2" w:rsidP="00BE72F2">
      <w:pPr>
        <w:pStyle w:val="ListParagraph"/>
      </w:pPr>
    </w:p>
    <w:p w:rsidR="00BE72F2" w:rsidRDefault="00BE72F2" w:rsidP="00BE72F2">
      <w:pPr>
        <w:pStyle w:val="ListParagraph"/>
        <w:numPr>
          <w:ilvl w:val="0"/>
          <w:numId w:val="2"/>
        </w:numPr>
      </w:pPr>
      <w:r>
        <w:t xml:space="preserve">Take your scissors or scalpel and make two cuts in the wing (see the diagram below). The cuts should resemble a “t”. BE CAREFUL- do not cut the muscle or bone. </w:t>
      </w:r>
    </w:p>
    <w:p w:rsidR="00BE72F2" w:rsidRDefault="00BE72F2" w:rsidP="00BE72F2">
      <w:pPr>
        <w:pStyle w:val="ListParagraph"/>
      </w:pPr>
    </w:p>
    <w:p w:rsidR="00BE72F2" w:rsidRDefault="00BE72F2" w:rsidP="00BE72F2">
      <w:pPr>
        <w:pStyle w:val="ListParagraph"/>
        <w:jc w:val="center"/>
      </w:pPr>
      <w:r>
        <w:rPr>
          <w:noProof/>
        </w:rPr>
        <w:drawing>
          <wp:inline distT="0" distB="0" distL="0" distR="0" wp14:anchorId="76C764CF" wp14:editId="156A9F7B">
            <wp:extent cx="3609754" cy="184785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0"/>
                    <a:srcRect l="50000" t="45641" r="23077" b="32308"/>
                    <a:stretch/>
                  </pic:blipFill>
                  <pic:spPr bwMode="auto">
                    <a:xfrm>
                      <a:off x="0" y="0"/>
                      <a:ext cx="3620278" cy="1853237"/>
                    </a:xfrm>
                    <a:prstGeom prst="rect">
                      <a:avLst/>
                    </a:prstGeom>
                    <a:ln>
                      <a:noFill/>
                    </a:ln>
                    <a:extLst>
                      <a:ext uri="{53640926-AAD7-44D8-BBD7-CCE9431645EC}">
                        <a14:shadowObscured xmlns:a14="http://schemas.microsoft.com/office/drawing/2010/main"/>
                      </a:ext>
                    </a:extLst>
                  </pic:spPr>
                </pic:pic>
              </a:graphicData>
            </a:graphic>
          </wp:inline>
        </w:drawing>
      </w:r>
    </w:p>
    <w:p w:rsidR="00BE72F2" w:rsidRDefault="00BE72F2" w:rsidP="00BE72F2">
      <w:pPr>
        <w:pStyle w:val="ListParagraph"/>
      </w:pPr>
    </w:p>
    <w:p w:rsidR="00BE72F2" w:rsidRDefault="00BE72F2" w:rsidP="00BE72F2">
      <w:pPr>
        <w:pStyle w:val="ListParagraph"/>
        <w:numPr>
          <w:ilvl w:val="0"/>
          <w:numId w:val="2"/>
        </w:numPr>
      </w:pPr>
      <w:r>
        <w:lastRenderedPageBreak/>
        <w:t xml:space="preserve">Use your hands and the dissection tools to completely and carefully remove the skin from the wing. This may be difficult. Be patient and be careful not to damage any of the underlying tissues. </w:t>
      </w:r>
    </w:p>
    <w:p w:rsidR="00BE72F2" w:rsidRDefault="00BE72F2" w:rsidP="00BE72F2">
      <w:pPr>
        <w:pStyle w:val="ListParagraph"/>
      </w:pPr>
    </w:p>
    <w:p w:rsidR="00BE72F2" w:rsidRDefault="00BE72F2" w:rsidP="00BE72F2">
      <w:pPr>
        <w:pStyle w:val="ListParagraph"/>
        <w:numPr>
          <w:ilvl w:val="0"/>
          <w:numId w:val="2"/>
        </w:numPr>
      </w:pPr>
      <w:r>
        <w:t xml:space="preserve">Take this opportunity to fill in the observation table. </w:t>
      </w:r>
      <w:r w:rsidR="00380CD1">
        <w:t xml:space="preserve">Fill in the section labeled skin. </w:t>
      </w:r>
    </w:p>
    <w:p w:rsidR="00380CD1" w:rsidRDefault="00380CD1" w:rsidP="00380CD1">
      <w:pPr>
        <w:pStyle w:val="ListParagraph"/>
      </w:pPr>
    </w:p>
    <w:p w:rsidR="00380CD1" w:rsidRDefault="00380CD1" w:rsidP="00BE72F2">
      <w:pPr>
        <w:pStyle w:val="ListParagraph"/>
        <w:numPr>
          <w:ilvl w:val="0"/>
          <w:numId w:val="2"/>
        </w:numPr>
      </w:pPr>
      <w:r>
        <w:t xml:space="preserve">Take a look at your wing. You will notice several of the exposed tissues. The yellow/white globular sections are fat, the pinkish tissues are muscle, the long, stringy and white tissues are ligaments and the solid, hard white tissues are bone. Fill in your observation table below. </w:t>
      </w:r>
    </w:p>
    <w:p w:rsidR="00380CD1" w:rsidRDefault="00380CD1" w:rsidP="00380CD1">
      <w:pPr>
        <w:pStyle w:val="ListParagraph"/>
      </w:pPr>
    </w:p>
    <w:p w:rsidR="00380CD1" w:rsidRDefault="00CC7F1A" w:rsidP="00BE72F2">
      <w:pPr>
        <w:pStyle w:val="ListParagraph"/>
        <w:numPr>
          <w:ilvl w:val="0"/>
          <w:numId w:val="2"/>
        </w:numPr>
      </w:pPr>
      <w:r>
        <w:t>Locate and l</w:t>
      </w:r>
      <w:r w:rsidR="00AE1D15">
        <w:t xml:space="preserve">ook at the muscles on the humorous. </w:t>
      </w:r>
      <w:r>
        <w:t>Find the two bones that are responsible for bringing the lower arm towards the body. Those are the biceps. Now locate the muscles that are used to bring the lower arm away from the body. Those are the triceps.</w:t>
      </w:r>
    </w:p>
    <w:p w:rsidR="00CC7F1A" w:rsidRDefault="00CC7F1A" w:rsidP="00CC7F1A">
      <w:pPr>
        <w:pStyle w:val="ListParagraph"/>
      </w:pPr>
    </w:p>
    <w:p w:rsidR="00CC7F1A" w:rsidRDefault="00CC7F1A" w:rsidP="00BE72F2">
      <w:pPr>
        <w:pStyle w:val="ListParagraph"/>
        <w:numPr>
          <w:ilvl w:val="0"/>
          <w:numId w:val="2"/>
        </w:numPr>
      </w:pPr>
      <w:r>
        <w:t xml:space="preserve">Now locate a tendon. A tendon will be the tough and stringy white section that connects the pink muscle to the bone. Pull on a tendon to see what tendons do. </w:t>
      </w:r>
    </w:p>
    <w:p w:rsidR="00CC7F1A" w:rsidRDefault="00CC7F1A" w:rsidP="00CC7F1A">
      <w:pPr>
        <w:pStyle w:val="ListParagraph"/>
      </w:pPr>
    </w:p>
    <w:p w:rsidR="00CC7F1A" w:rsidRPr="00CC7F1A" w:rsidRDefault="00CC7F1A" w:rsidP="00BE72F2">
      <w:pPr>
        <w:pStyle w:val="ListParagraph"/>
        <w:numPr>
          <w:ilvl w:val="0"/>
          <w:numId w:val="2"/>
        </w:numPr>
      </w:pPr>
      <w:r>
        <w:t xml:space="preserve">Once you have completely filled out your observation chart and finished your lab, throw out your chicken. </w:t>
      </w:r>
      <w:r w:rsidRPr="00CC7F1A">
        <w:rPr>
          <w:b/>
        </w:rPr>
        <w:t xml:space="preserve">It should only be disposed at the trash can in the front of the classroom. </w:t>
      </w:r>
    </w:p>
    <w:p w:rsidR="00CC7F1A" w:rsidRDefault="00CC7F1A" w:rsidP="00CC7F1A">
      <w:pPr>
        <w:pStyle w:val="ListParagraph"/>
      </w:pPr>
    </w:p>
    <w:p w:rsidR="00380CD1" w:rsidRDefault="00CC7F1A" w:rsidP="00380CD1">
      <w:pPr>
        <w:pStyle w:val="ListParagraph"/>
        <w:numPr>
          <w:ilvl w:val="0"/>
          <w:numId w:val="2"/>
        </w:numPr>
      </w:pPr>
      <w:r>
        <w:t xml:space="preserve">First wash your instruments and trays with hot soapy water. Then wash down anything that may have come in contact with the chicken. </w:t>
      </w:r>
      <w:proofErr w:type="gramStart"/>
      <w:r>
        <w:t>book</w:t>
      </w:r>
      <w:proofErr w:type="gramEnd"/>
      <w:r>
        <w:t xml:space="preserve"> bags, pencils, etc. Once all objects are cleaned, clean off your desk with soapy water and finally wash your hands with soapy water. Only then may you put away your safety goggles. </w:t>
      </w:r>
    </w:p>
    <w:p w:rsidR="00380CD1" w:rsidRPr="00CC7F1A" w:rsidRDefault="00380CD1" w:rsidP="00380CD1">
      <w:pPr>
        <w:rPr>
          <w:b/>
        </w:rPr>
      </w:pPr>
      <w:r w:rsidRPr="00CC7F1A">
        <w:rPr>
          <w:b/>
        </w:rPr>
        <w:t>Data:</w:t>
      </w:r>
    </w:p>
    <w:p w:rsidR="00380CD1" w:rsidRPr="00CC7F1A" w:rsidRDefault="00380CD1" w:rsidP="00380CD1">
      <w:r w:rsidRPr="00CC7F1A">
        <w:t>Observation Table</w:t>
      </w:r>
    </w:p>
    <w:tbl>
      <w:tblPr>
        <w:tblStyle w:val="TableGrid"/>
        <w:tblW w:w="9681" w:type="dxa"/>
        <w:tblLook w:val="04A0" w:firstRow="1" w:lastRow="0" w:firstColumn="1" w:lastColumn="0" w:noHBand="0" w:noVBand="1"/>
      </w:tblPr>
      <w:tblGrid>
        <w:gridCol w:w="1657"/>
        <w:gridCol w:w="4797"/>
        <w:gridCol w:w="3227"/>
      </w:tblGrid>
      <w:tr w:rsidR="00380CD1" w:rsidTr="001C4D97">
        <w:trPr>
          <w:trHeight w:val="487"/>
        </w:trPr>
        <w:tc>
          <w:tcPr>
            <w:tcW w:w="1657" w:type="dxa"/>
          </w:tcPr>
          <w:p w:rsidR="00380CD1" w:rsidRDefault="00380CD1" w:rsidP="00380CD1">
            <w:pPr>
              <w:jc w:val="center"/>
              <w:rPr>
                <w:b/>
              </w:rPr>
            </w:pPr>
            <w:r>
              <w:rPr>
                <w:b/>
              </w:rPr>
              <w:t>Tissue</w:t>
            </w:r>
          </w:p>
        </w:tc>
        <w:tc>
          <w:tcPr>
            <w:tcW w:w="4797" w:type="dxa"/>
          </w:tcPr>
          <w:p w:rsidR="00380CD1" w:rsidRDefault="00380CD1" w:rsidP="00380CD1">
            <w:pPr>
              <w:jc w:val="center"/>
              <w:rPr>
                <w:b/>
              </w:rPr>
            </w:pPr>
            <w:r>
              <w:rPr>
                <w:b/>
              </w:rPr>
              <w:t>Observations</w:t>
            </w:r>
          </w:p>
        </w:tc>
        <w:tc>
          <w:tcPr>
            <w:tcW w:w="3227" w:type="dxa"/>
          </w:tcPr>
          <w:p w:rsidR="00380CD1" w:rsidRDefault="00380CD1" w:rsidP="00380CD1">
            <w:pPr>
              <w:jc w:val="center"/>
              <w:rPr>
                <w:b/>
              </w:rPr>
            </w:pPr>
            <w:r>
              <w:rPr>
                <w:b/>
              </w:rPr>
              <w:t>Similarities to Humans</w:t>
            </w:r>
          </w:p>
        </w:tc>
      </w:tr>
      <w:tr w:rsidR="00380CD1" w:rsidTr="001C4D97">
        <w:trPr>
          <w:trHeight w:val="487"/>
        </w:trPr>
        <w:tc>
          <w:tcPr>
            <w:tcW w:w="1657" w:type="dxa"/>
          </w:tcPr>
          <w:p w:rsidR="00380CD1" w:rsidRPr="00380CD1" w:rsidRDefault="00380CD1" w:rsidP="00380CD1">
            <w:r>
              <w:t>Skin</w:t>
            </w:r>
          </w:p>
        </w:tc>
        <w:tc>
          <w:tcPr>
            <w:tcW w:w="4797" w:type="dxa"/>
          </w:tcPr>
          <w:p w:rsidR="00380CD1" w:rsidRDefault="00380CD1" w:rsidP="00380CD1">
            <w:pPr>
              <w:rPr>
                <w:b/>
              </w:rPr>
            </w:pPr>
          </w:p>
        </w:tc>
        <w:tc>
          <w:tcPr>
            <w:tcW w:w="3227" w:type="dxa"/>
          </w:tcPr>
          <w:p w:rsidR="00380CD1" w:rsidRDefault="00380CD1" w:rsidP="00380CD1">
            <w:pPr>
              <w:rPr>
                <w:b/>
              </w:rPr>
            </w:pPr>
          </w:p>
        </w:tc>
      </w:tr>
      <w:tr w:rsidR="00380CD1" w:rsidTr="001C4D97">
        <w:trPr>
          <w:trHeight w:val="461"/>
        </w:trPr>
        <w:tc>
          <w:tcPr>
            <w:tcW w:w="1657" w:type="dxa"/>
          </w:tcPr>
          <w:p w:rsidR="00380CD1" w:rsidRPr="00380CD1" w:rsidRDefault="00380CD1" w:rsidP="00380CD1">
            <w:r>
              <w:t>Fat</w:t>
            </w:r>
          </w:p>
        </w:tc>
        <w:tc>
          <w:tcPr>
            <w:tcW w:w="4797" w:type="dxa"/>
          </w:tcPr>
          <w:p w:rsidR="00380CD1" w:rsidRDefault="00380CD1" w:rsidP="00380CD1">
            <w:pPr>
              <w:rPr>
                <w:b/>
              </w:rPr>
            </w:pPr>
          </w:p>
        </w:tc>
        <w:tc>
          <w:tcPr>
            <w:tcW w:w="3227" w:type="dxa"/>
          </w:tcPr>
          <w:p w:rsidR="00380CD1" w:rsidRDefault="00380CD1" w:rsidP="00380CD1">
            <w:pPr>
              <w:rPr>
                <w:b/>
              </w:rPr>
            </w:pPr>
          </w:p>
        </w:tc>
      </w:tr>
      <w:tr w:rsidR="00380CD1" w:rsidTr="001C4D97">
        <w:trPr>
          <w:trHeight w:val="487"/>
        </w:trPr>
        <w:tc>
          <w:tcPr>
            <w:tcW w:w="1657" w:type="dxa"/>
          </w:tcPr>
          <w:p w:rsidR="00380CD1" w:rsidRPr="00380CD1" w:rsidRDefault="00380CD1" w:rsidP="00380CD1">
            <w:r>
              <w:t>Bone</w:t>
            </w:r>
          </w:p>
        </w:tc>
        <w:tc>
          <w:tcPr>
            <w:tcW w:w="4797" w:type="dxa"/>
          </w:tcPr>
          <w:p w:rsidR="00380CD1" w:rsidRDefault="00380CD1" w:rsidP="00380CD1">
            <w:pPr>
              <w:rPr>
                <w:b/>
              </w:rPr>
            </w:pPr>
          </w:p>
        </w:tc>
        <w:tc>
          <w:tcPr>
            <w:tcW w:w="3227" w:type="dxa"/>
          </w:tcPr>
          <w:p w:rsidR="00380CD1" w:rsidRDefault="00380CD1" w:rsidP="00380CD1">
            <w:pPr>
              <w:rPr>
                <w:b/>
              </w:rPr>
            </w:pPr>
          </w:p>
        </w:tc>
      </w:tr>
      <w:tr w:rsidR="00380CD1" w:rsidTr="001C4D97">
        <w:trPr>
          <w:trHeight w:val="487"/>
        </w:trPr>
        <w:tc>
          <w:tcPr>
            <w:tcW w:w="1657" w:type="dxa"/>
          </w:tcPr>
          <w:p w:rsidR="00380CD1" w:rsidRPr="00380CD1" w:rsidRDefault="00380CD1" w:rsidP="00380CD1">
            <w:r>
              <w:t>Tendon</w:t>
            </w:r>
          </w:p>
        </w:tc>
        <w:tc>
          <w:tcPr>
            <w:tcW w:w="4797" w:type="dxa"/>
          </w:tcPr>
          <w:p w:rsidR="00380CD1" w:rsidRDefault="00380CD1" w:rsidP="00380CD1">
            <w:pPr>
              <w:rPr>
                <w:b/>
              </w:rPr>
            </w:pPr>
          </w:p>
        </w:tc>
        <w:tc>
          <w:tcPr>
            <w:tcW w:w="3227" w:type="dxa"/>
          </w:tcPr>
          <w:p w:rsidR="00380CD1" w:rsidRDefault="00380CD1" w:rsidP="00380CD1">
            <w:pPr>
              <w:rPr>
                <w:b/>
              </w:rPr>
            </w:pPr>
          </w:p>
        </w:tc>
      </w:tr>
      <w:tr w:rsidR="00CC7F1A" w:rsidTr="001C4D97">
        <w:trPr>
          <w:trHeight w:val="487"/>
        </w:trPr>
        <w:tc>
          <w:tcPr>
            <w:tcW w:w="1657" w:type="dxa"/>
          </w:tcPr>
          <w:p w:rsidR="00CC7F1A" w:rsidRDefault="00CC7F1A" w:rsidP="00380CD1">
            <w:r>
              <w:t>Muscle</w:t>
            </w:r>
          </w:p>
        </w:tc>
        <w:tc>
          <w:tcPr>
            <w:tcW w:w="4797" w:type="dxa"/>
          </w:tcPr>
          <w:p w:rsidR="00CC7F1A" w:rsidRDefault="00CC7F1A" w:rsidP="00380CD1">
            <w:pPr>
              <w:rPr>
                <w:b/>
              </w:rPr>
            </w:pPr>
          </w:p>
        </w:tc>
        <w:tc>
          <w:tcPr>
            <w:tcW w:w="3227" w:type="dxa"/>
          </w:tcPr>
          <w:p w:rsidR="00CC7F1A" w:rsidRDefault="00CC7F1A" w:rsidP="00380CD1">
            <w:pPr>
              <w:rPr>
                <w:b/>
              </w:rPr>
            </w:pPr>
          </w:p>
        </w:tc>
      </w:tr>
    </w:tbl>
    <w:p w:rsidR="00CC7F1A" w:rsidRDefault="00CC7F1A" w:rsidP="00380CD1">
      <w:pPr>
        <w:rPr>
          <w:b/>
        </w:rPr>
      </w:pPr>
      <w:bookmarkStart w:id="0" w:name="_GoBack"/>
      <w:bookmarkEnd w:id="0"/>
      <w:r>
        <w:rPr>
          <w:b/>
        </w:rPr>
        <w:lastRenderedPageBreak/>
        <w:t>Analysis:</w:t>
      </w:r>
    </w:p>
    <w:p w:rsidR="00CC7F1A" w:rsidRDefault="00CC7F1A" w:rsidP="00CC7F1A">
      <w:pPr>
        <w:pStyle w:val="ListParagraph"/>
        <w:numPr>
          <w:ilvl w:val="0"/>
          <w:numId w:val="3"/>
        </w:numPr>
      </w:pPr>
      <w:r>
        <w:t>What is the purpose of each of the tissues that we observed today?</w:t>
      </w:r>
    </w:p>
    <w:p w:rsidR="00CC7F1A" w:rsidRDefault="00CC7F1A" w:rsidP="00CC7F1A"/>
    <w:p w:rsidR="00CC7F1A" w:rsidRDefault="00CC7F1A" w:rsidP="00CC7F1A"/>
    <w:p w:rsidR="00CC7F1A" w:rsidRDefault="00CC7F1A" w:rsidP="00CC7F1A"/>
    <w:p w:rsidR="00CC7F1A" w:rsidRDefault="00CC7F1A" w:rsidP="00CC7F1A">
      <w:pPr>
        <w:pStyle w:val="ListParagraph"/>
        <w:numPr>
          <w:ilvl w:val="0"/>
          <w:numId w:val="3"/>
        </w:numPr>
      </w:pPr>
      <w:r>
        <w:t xml:space="preserve">Are there parallels between your arm and a chicken wing? Describe at least two of them. </w:t>
      </w:r>
    </w:p>
    <w:p w:rsidR="00CC7F1A" w:rsidRDefault="00CC7F1A" w:rsidP="00CC7F1A"/>
    <w:p w:rsidR="00CC7F1A" w:rsidRDefault="00CC7F1A" w:rsidP="00CC7F1A"/>
    <w:p w:rsidR="00CC7F1A" w:rsidRDefault="00CC7F1A" w:rsidP="00CC7F1A"/>
    <w:p w:rsidR="00CC7F1A" w:rsidRDefault="00CC7F1A" w:rsidP="00CC7F1A">
      <w:pPr>
        <w:pStyle w:val="ListParagraph"/>
        <w:numPr>
          <w:ilvl w:val="0"/>
          <w:numId w:val="3"/>
        </w:numPr>
      </w:pPr>
      <w:r>
        <w:t>Why are the human arm and the chicken wing so similar? What does this suggest? What term do we use to describe this situation?</w:t>
      </w:r>
    </w:p>
    <w:p w:rsidR="00CC7F1A" w:rsidRPr="00CC7F1A" w:rsidRDefault="00CC7F1A" w:rsidP="00CC7F1A"/>
    <w:sectPr w:rsidR="00CC7F1A" w:rsidRPr="00CC7F1A">
      <w:head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47743" w:rsidRDefault="00C47743" w:rsidP="001106CC">
      <w:pPr>
        <w:spacing w:after="0" w:line="240" w:lineRule="auto"/>
      </w:pPr>
      <w:r>
        <w:separator/>
      </w:r>
    </w:p>
  </w:endnote>
  <w:endnote w:type="continuationSeparator" w:id="0">
    <w:p w:rsidR="00C47743" w:rsidRDefault="00C47743" w:rsidP="001106C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47743" w:rsidRDefault="00C47743" w:rsidP="001106CC">
      <w:pPr>
        <w:spacing w:after="0" w:line="240" w:lineRule="auto"/>
      </w:pPr>
      <w:r>
        <w:separator/>
      </w:r>
    </w:p>
  </w:footnote>
  <w:footnote w:type="continuationSeparator" w:id="0">
    <w:p w:rsidR="00C47743" w:rsidRDefault="00C47743" w:rsidP="001106C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06CC" w:rsidRDefault="001106CC">
    <w:pPr>
      <w:pStyle w:val="Header"/>
    </w:pPr>
    <w:r>
      <w:t>Name ________________________________ Date ____________________________ Period _____</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750A25"/>
    <w:multiLevelType w:val="hybridMultilevel"/>
    <w:tmpl w:val="AA5C28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52C3186"/>
    <w:multiLevelType w:val="hybridMultilevel"/>
    <w:tmpl w:val="F70A00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16474A4"/>
    <w:multiLevelType w:val="hybridMultilevel"/>
    <w:tmpl w:val="315E6C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06CC"/>
    <w:rsid w:val="000734D3"/>
    <w:rsid w:val="001106CC"/>
    <w:rsid w:val="001C4D97"/>
    <w:rsid w:val="001E45E1"/>
    <w:rsid w:val="00380CD1"/>
    <w:rsid w:val="003B0611"/>
    <w:rsid w:val="0051176E"/>
    <w:rsid w:val="009F3A31"/>
    <w:rsid w:val="00AE1D15"/>
    <w:rsid w:val="00BE72F2"/>
    <w:rsid w:val="00C47743"/>
    <w:rsid w:val="00CC7F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Gothic" w:eastAsiaTheme="minorHAnsi" w:hAnsi="Century Gothic"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106CC"/>
    <w:pPr>
      <w:tabs>
        <w:tab w:val="center" w:pos="4680"/>
        <w:tab w:val="right" w:pos="9360"/>
      </w:tabs>
      <w:spacing w:after="0" w:line="240" w:lineRule="auto"/>
    </w:pPr>
  </w:style>
  <w:style w:type="character" w:customStyle="1" w:styleId="HeaderChar">
    <w:name w:val="Header Char"/>
    <w:basedOn w:val="DefaultParagraphFont"/>
    <w:link w:val="Header"/>
    <w:uiPriority w:val="99"/>
    <w:rsid w:val="001106CC"/>
  </w:style>
  <w:style w:type="paragraph" w:styleId="Footer">
    <w:name w:val="footer"/>
    <w:basedOn w:val="Normal"/>
    <w:link w:val="FooterChar"/>
    <w:uiPriority w:val="99"/>
    <w:unhideWhenUsed/>
    <w:rsid w:val="001106CC"/>
    <w:pPr>
      <w:tabs>
        <w:tab w:val="center" w:pos="4680"/>
        <w:tab w:val="right" w:pos="9360"/>
      </w:tabs>
      <w:spacing w:after="0" w:line="240" w:lineRule="auto"/>
    </w:pPr>
  </w:style>
  <w:style w:type="character" w:customStyle="1" w:styleId="FooterChar">
    <w:name w:val="Footer Char"/>
    <w:basedOn w:val="DefaultParagraphFont"/>
    <w:link w:val="Footer"/>
    <w:uiPriority w:val="99"/>
    <w:rsid w:val="001106CC"/>
  </w:style>
  <w:style w:type="paragraph" w:styleId="BalloonText">
    <w:name w:val="Balloon Text"/>
    <w:basedOn w:val="Normal"/>
    <w:link w:val="BalloonTextChar"/>
    <w:uiPriority w:val="99"/>
    <w:semiHidden/>
    <w:unhideWhenUsed/>
    <w:rsid w:val="001106C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106CC"/>
    <w:rPr>
      <w:rFonts w:ascii="Tahoma" w:hAnsi="Tahoma" w:cs="Tahoma"/>
      <w:sz w:val="16"/>
      <w:szCs w:val="16"/>
    </w:rPr>
  </w:style>
  <w:style w:type="paragraph" w:styleId="ListParagraph">
    <w:name w:val="List Paragraph"/>
    <w:basedOn w:val="Normal"/>
    <w:uiPriority w:val="34"/>
    <w:qFormat/>
    <w:rsid w:val="00BE72F2"/>
    <w:pPr>
      <w:ind w:left="720"/>
      <w:contextualSpacing/>
    </w:pPr>
  </w:style>
  <w:style w:type="table" w:styleId="TableGrid">
    <w:name w:val="Table Grid"/>
    <w:basedOn w:val="TableNormal"/>
    <w:uiPriority w:val="59"/>
    <w:rsid w:val="00380CD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Gothic" w:eastAsiaTheme="minorHAnsi" w:hAnsi="Century Gothic"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106CC"/>
    <w:pPr>
      <w:tabs>
        <w:tab w:val="center" w:pos="4680"/>
        <w:tab w:val="right" w:pos="9360"/>
      </w:tabs>
      <w:spacing w:after="0" w:line="240" w:lineRule="auto"/>
    </w:pPr>
  </w:style>
  <w:style w:type="character" w:customStyle="1" w:styleId="HeaderChar">
    <w:name w:val="Header Char"/>
    <w:basedOn w:val="DefaultParagraphFont"/>
    <w:link w:val="Header"/>
    <w:uiPriority w:val="99"/>
    <w:rsid w:val="001106CC"/>
  </w:style>
  <w:style w:type="paragraph" w:styleId="Footer">
    <w:name w:val="footer"/>
    <w:basedOn w:val="Normal"/>
    <w:link w:val="FooterChar"/>
    <w:uiPriority w:val="99"/>
    <w:unhideWhenUsed/>
    <w:rsid w:val="001106CC"/>
    <w:pPr>
      <w:tabs>
        <w:tab w:val="center" w:pos="4680"/>
        <w:tab w:val="right" w:pos="9360"/>
      </w:tabs>
      <w:spacing w:after="0" w:line="240" w:lineRule="auto"/>
    </w:pPr>
  </w:style>
  <w:style w:type="character" w:customStyle="1" w:styleId="FooterChar">
    <w:name w:val="Footer Char"/>
    <w:basedOn w:val="DefaultParagraphFont"/>
    <w:link w:val="Footer"/>
    <w:uiPriority w:val="99"/>
    <w:rsid w:val="001106CC"/>
  </w:style>
  <w:style w:type="paragraph" w:styleId="BalloonText">
    <w:name w:val="Balloon Text"/>
    <w:basedOn w:val="Normal"/>
    <w:link w:val="BalloonTextChar"/>
    <w:uiPriority w:val="99"/>
    <w:semiHidden/>
    <w:unhideWhenUsed/>
    <w:rsid w:val="001106C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106CC"/>
    <w:rPr>
      <w:rFonts w:ascii="Tahoma" w:hAnsi="Tahoma" w:cs="Tahoma"/>
      <w:sz w:val="16"/>
      <w:szCs w:val="16"/>
    </w:rPr>
  </w:style>
  <w:style w:type="paragraph" w:styleId="ListParagraph">
    <w:name w:val="List Paragraph"/>
    <w:basedOn w:val="Normal"/>
    <w:uiPriority w:val="34"/>
    <w:qFormat/>
    <w:rsid w:val="00BE72F2"/>
    <w:pPr>
      <w:ind w:left="720"/>
      <w:contextualSpacing/>
    </w:pPr>
  </w:style>
  <w:style w:type="table" w:styleId="TableGrid">
    <w:name w:val="Table Grid"/>
    <w:basedOn w:val="TableNormal"/>
    <w:uiPriority w:val="59"/>
    <w:rsid w:val="00380CD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0.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95</TotalTime>
  <Pages>1</Pages>
  <Words>392</Words>
  <Characters>2237</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5</cp:revision>
  <cp:lastPrinted>2013-05-23T10:32:00Z</cp:lastPrinted>
  <dcterms:created xsi:type="dcterms:W3CDTF">2013-05-06T17:57:00Z</dcterms:created>
  <dcterms:modified xsi:type="dcterms:W3CDTF">2013-05-23T11:37:00Z</dcterms:modified>
</cp:coreProperties>
</file>