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Pr="00D55863" w:rsidRDefault="00D55863" w:rsidP="00D55863">
      <w:pPr>
        <w:rPr>
          <w:b/>
          <w:u w:val="single"/>
        </w:rPr>
      </w:pPr>
      <w:r w:rsidRPr="00D5586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58BFA" wp14:editId="7727A71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34075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5863" w:rsidRPr="00D55863" w:rsidRDefault="00D55863" w:rsidP="00D55863">
                            <w:pPr>
                              <w:jc w:val="center"/>
                              <w:rPr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55863">
                              <w:rPr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Cerebrum Vocabulary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958B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05pt;margin-top:0;width:467.2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" filled="f" stroked="f">
                <v:fill o:detectmouseclick="t"/>
                <v:textbox style="mso-fit-shape-to-text:t">
                  <w:txbxContent>
                    <w:p w:rsidR="00D55863" w:rsidRPr="00D55863" w:rsidRDefault="00D55863" w:rsidP="00D55863">
                      <w:pPr>
                        <w:jc w:val="center"/>
                        <w:rPr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55863">
                        <w:rPr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Cerebrum Vocabulary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55863">
        <w:rPr>
          <w:b/>
          <w:u w:val="single"/>
        </w:rPr>
        <w:t>Cerebrum</w:t>
      </w:r>
    </w:p>
    <w:p w:rsidR="00D55863" w:rsidRDefault="00D55863" w:rsidP="00D55863">
      <w:pPr>
        <w:pStyle w:val="ListParagraph"/>
        <w:numPr>
          <w:ilvl w:val="0"/>
          <w:numId w:val="1"/>
        </w:numPr>
      </w:pPr>
      <w:r>
        <w:t>Cerebrum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Gyrus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Lobes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Frontal Lobe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Temporal Lobe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Parietal Lobe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lastRenderedPageBreak/>
        <w:t>Occipital Lobe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Association Fibers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Commissural Fibers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Projection Fibers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1"/>
        </w:numPr>
      </w:pPr>
      <w:r>
        <w:t>Basal Nuclei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Dopamine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 xml:space="preserve">Primary Motor Cortex </w:t>
      </w:r>
    </w:p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lastRenderedPageBreak/>
        <w:t>Primary Sensory Cortex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Visual Cortex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Auditory Cortex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Olfactory Cortex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Association Areas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Integrative Centers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t>Prefrontal Cortex</w:t>
      </w:r>
    </w:p>
    <w:p w:rsidR="00D55863" w:rsidRDefault="00D55863" w:rsidP="00D55863"/>
    <w:p w:rsidR="00D55863" w:rsidRDefault="00D55863" w:rsidP="00D55863"/>
    <w:p w:rsidR="00D55863" w:rsidRDefault="00D55863" w:rsidP="00D55863">
      <w:pPr>
        <w:pStyle w:val="ListParagraph"/>
        <w:numPr>
          <w:ilvl w:val="0"/>
          <w:numId w:val="3"/>
        </w:numPr>
      </w:pPr>
      <w:r>
        <w:lastRenderedPageBreak/>
        <w:t>Wernicke’s Area</w:t>
      </w:r>
    </w:p>
    <w:p w:rsidR="00D55863" w:rsidRDefault="00D55863" w:rsidP="00D55863"/>
    <w:p w:rsidR="00D55863" w:rsidRDefault="00D55863" w:rsidP="00D55863"/>
    <w:p w:rsidR="00D55863" w:rsidRDefault="00D55863" w:rsidP="00D55863"/>
    <w:p w:rsidR="00D55863" w:rsidRDefault="00784A72" w:rsidP="00D55863">
      <w:pPr>
        <w:pStyle w:val="ListParagraph"/>
        <w:numPr>
          <w:ilvl w:val="0"/>
          <w:numId w:val="3"/>
        </w:numPr>
      </w:pPr>
      <w:r>
        <w:t>Broca’s Area</w:t>
      </w:r>
    </w:p>
    <w:p w:rsidR="00784A72" w:rsidRDefault="00784A72" w:rsidP="00784A72"/>
    <w:p w:rsidR="00784A72" w:rsidRDefault="00784A72" w:rsidP="00784A72"/>
    <w:p w:rsidR="00784A72" w:rsidRDefault="00784A72" w:rsidP="00784A72"/>
    <w:p w:rsidR="00784A72" w:rsidRDefault="00784A72" w:rsidP="00784A72">
      <w:pPr>
        <w:pStyle w:val="ListParagraph"/>
        <w:numPr>
          <w:ilvl w:val="0"/>
          <w:numId w:val="3"/>
        </w:numPr>
      </w:pPr>
      <w:r>
        <w:t>Hemispheric Lateralization</w:t>
      </w:r>
    </w:p>
    <w:p w:rsidR="00784A72" w:rsidRDefault="00784A72" w:rsidP="00784A72"/>
    <w:p w:rsidR="00784A72" w:rsidRDefault="00784A72" w:rsidP="00784A72"/>
    <w:p w:rsidR="00784A72" w:rsidRDefault="00784A72" w:rsidP="00784A72"/>
    <w:p w:rsidR="00784A72" w:rsidRDefault="00784A72" w:rsidP="00784A72">
      <w:pPr>
        <w:pStyle w:val="ListParagraph"/>
        <w:numPr>
          <w:ilvl w:val="0"/>
          <w:numId w:val="3"/>
        </w:numPr>
      </w:pPr>
      <w:r>
        <w:t>Alpha Waves</w:t>
      </w:r>
    </w:p>
    <w:p w:rsidR="00784A72" w:rsidRDefault="00784A72" w:rsidP="00784A72"/>
    <w:p w:rsidR="00784A72" w:rsidRDefault="00784A72" w:rsidP="00784A72"/>
    <w:p w:rsidR="00784A72" w:rsidRDefault="00784A72" w:rsidP="00784A72"/>
    <w:p w:rsidR="00784A72" w:rsidRDefault="00784A72" w:rsidP="00784A72">
      <w:pPr>
        <w:pStyle w:val="ListParagraph"/>
        <w:numPr>
          <w:ilvl w:val="0"/>
          <w:numId w:val="3"/>
        </w:numPr>
      </w:pPr>
      <w:r>
        <w:t>Beta Waves</w:t>
      </w:r>
    </w:p>
    <w:p w:rsidR="00784A72" w:rsidRDefault="00784A72" w:rsidP="00784A72"/>
    <w:p w:rsidR="00784A72" w:rsidRDefault="00784A72" w:rsidP="00784A72"/>
    <w:p w:rsidR="00784A72" w:rsidRDefault="00784A72" w:rsidP="00784A72"/>
    <w:p w:rsidR="00784A72" w:rsidRDefault="00784A72" w:rsidP="00784A72">
      <w:pPr>
        <w:pStyle w:val="ListParagraph"/>
        <w:numPr>
          <w:ilvl w:val="0"/>
          <w:numId w:val="3"/>
        </w:numPr>
      </w:pPr>
      <w:r>
        <w:t>Theta Waves</w:t>
      </w:r>
    </w:p>
    <w:p w:rsidR="00784A72" w:rsidRDefault="00784A72" w:rsidP="00784A72"/>
    <w:p w:rsidR="00784A72" w:rsidRDefault="00784A72" w:rsidP="00784A72"/>
    <w:p w:rsidR="00784A72" w:rsidRDefault="00784A72" w:rsidP="00784A72"/>
    <w:p w:rsidR="00784A72" w:rsidRDefault="00784A72" w:rsidP="00784A72">
      <w:pPr>
        <w:pStyle w:val="ListParagraph"/>
        <w:numPr>
          <w:ilvl w:val="0"/>
          <w:numId w:val="3"/>
        </w:numPr>
      </w:pPr>
      <w:r>
        <w:t>Delta Waves</w:t>
      </w:r>
      <w:bookmarkStart w:id="0" w:name="_GoBack"/>
      <w:bookmarkEnd w:id="0"/>
    </w:p>
    <w:sectPr w:rsidR="00784A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9BD" w:rsidRDefault="000B79BD" w:rsidP="00815E0A">
      <w:pPr>
        <w:spacing w:after="0" w:line="240" w:lineRule="auto"/>
      </w:pPr>
      <w:r>
        <w:separator/>
      </w:r>
    </w:p>
  </w:endnote>
  <w:endnote w:type="continuationSeparator" w:id="0">
    <w:p w:rsidR="000B79BD" w:rsidRDefault="000B79BD" w:rsidP="00815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9BD" w:rsidRDefault="000B79BD" w:rsidP="00815E0A">
      <w:pPr>
        <w:spacing w:after="0" w:line="240" w:lineRule="auto"/>
      </w:pPr>
      <w:r>
        <w:separator/>
      </w:r>
    </w:p>
  </w:footnote>
  <w:footnote w:type="continuationSeparator" w:id="0">
    <w:p w:rsidR="000B79BD" w:rsidRDefault="000B79BD" w:rsidP="00815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E0A" w:rsidRDefault="00815E0A">
    <w:pPr>
      <w:pStyle w:val="Header"/>
    </w:pPr>
    <w:r>
      <w:t>Name ________________________________ Date 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2736"/>
    <w:multiLevelType w:val="hybridMultilevel"/>
    <w:tmpl w:val="AEB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D395E"/>
    <w:multiLevelType w:val="hybridMultilevel"/>
    <w:tmpl w:val="6978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D0C66"/>
    <w:multiLevelType w:val="hybridMultilevel"/>
    <w:tmpl w:val="90F8F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0A"/>
    <w:rsid w:val="000B79BD"/>
    <w:rsid w:val="00784A72"/>
    <w:rsid w:val="00815E0A"/>
    <w:rsid w:val="00B557A8"/>
    <w:rsid w:val="00D5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D26E6-50A0-458E-B502-3E73CB51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E0A"/>
  </w:style>
  <w:style w:type="paragraph" w:styleId="Footer">
    <w:name w:val="footer"/>
    <w:basedOn w:val="Normal"/>
    <w:link w:val="FooterChar"/>
    <w:uiPriority w:val="99"/>
    <w:unhideWhenUsed/>
    <w:rsid w:val="00815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E0A"/>
  </w:style>
  <w:style w:type="paragraph" w:styleId="ListParagraph">
    <w:name w:val="List Paragraph"/>
    <w:basedOn w:val="Normal"/>
    <w:uiPriority w:val="34"/>
    <w:qFormat/>
    <w:rsid w:val="00D55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2015-04-14T11:55:00Z</dcterms:created>
  <dcterms:modified xsi:type="dcterms:W3CDTF">2015-04-14T12:06:00Z</dcterms:modified>
</cp:coreProperties>
</file>